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4EA2" w14:textId="4E98DDFF" w:rsidR="004A472B" w:rsidRPr="002D590D" w:rsidRDefault="00CF707B" w:rsidP="002D590D">
      <w:pPr>
        <w:spacing w:line="276" w:lineRule="auto"/>
        <w:rPr>
          <w:rFonts w:ascii="Arial" w:hAnsi="Arial" w:cs="Arial"/>
          <w:b/>
          <w:bCs/>
          <w:sz w:val="40"/>
          <w:szCs w:val="40"/>
        </w:rPr>
      </w:pPr>
      <w:r w:rsidRPr="002D590D">
        <w:rPr>
          <w:rFonts w:ascii="Arial" w:hAnsi="Arial" w:cs="Arial"/>
          <w:noProof/>
        </w:rPr>
        <w:drawing>
          <wp:inline distT="0" distB="0" distL="0" distR="0" wp14:anchorId="3EA6655B" wp14:editId="1D25CF92">
            <wp:extent cx="1762019" cy="835269"/>
            <wp:effectExtent l="0" t="0" r="3810" b="3175"/>
            <wp:docPr id="5" name="Picture 5" descr="iMAC HDD:Users:kathyrivans:Desktop:FW__Press_releases_x2:Master Logos JPEG:ambient-paren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C HDD:Users:kathyrivans:Desktop:FW__Press_releases_x2:Master Logos JPEG:ambient-parent-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317" cy="845365"/>
                    </a:xfrm>
                    <a:prstGeom prst="rect">
                      <a:avLst/>
                    </a:prstGeom>
                    <a:noFill/>
                    <a:ln>
                      <a:noFill/>
                    </a:ln>
                  </pic:spPr>
                </pic:pic>
              </a:graphicData>
            </a:graphic>
          </wp:inline>
        </w:drawing>
      </w:r>
    </w:p>
    <w:p w14:paraId="28D0F05B"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201F1E"/>
          <w:sz w:val="40"/>
          <w:szCs w:val="40"/>
          <w:bdr w:val="none" w:sz="0" w:space="0" w:color="auto" w:frame="1"/>
        </w:rPr>
        <w:t>100km Peak District walk for wonderful Mum – daughter and granddaughter raise funds for Newark care home</w:t>
      </w:r>
    </w:p>
    <w:p w14:paraId="1ED6A946" w14:textId="77777777" w:rsidR="006E71AC"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201F1E"/>
          <w:bdr w:val="none" w:sz="0" w:space="0" w:color="auto" w:frame="1"/>
        </w:rPr>
        <w:t> </w:t>
      </w:r>
    </w:p>
    <w:p w14:paraId="3AE6999B" w14:textId="32857EF9" w:rsidR="004667ED" w:rsidRDefault="006E71AC"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rPr>
        <w:t>(</w:t>
      </w:r>
      <w:r w:rsidR="005F21A0">
        <w:rPr>
          <w:rFonts w:ascii="Arial" w:hAnsi="Arial" w:cs="Arial"/>
          <w:i/>
          <w:iCs/>
          <w:color w:val="201F1E"/>
          <w:sz w:val="22"/>
          <w:szCs w:val="22"/>
          <w:bdr w:val="none" w:sz="0" w:space="0" w:color="auto" w:frame="1"/>
        </w:rPr>
        <w:t>1</w:t>
      </w:r>
      <w:r w:rsidR="00746687">
        <w:rPr>
          <w:rFonts w:ascii="Arial" w:hAnsi="Arial" w:cs="Arial"/>
          <w:i/>
          <w:iCs/>
          <w:color w:val="201F1E"/>
          <w:sz w:val="22"/>
          <w:szCs w:val="22"/>
          <w:bdr w:val="none" w:sz="0" w:space="0" w:color="auto" w:frame="1"/>
        </w:rPr>
        <w:t>5</w:t>
      </w:r>
      <w:r w:rsidRPr="006E71AC">
        <w:rPr>
          <w:rFonts w:ascii="Arial" w:hAnsi="Arial" w:cs="Arial"/>
          <w:i/>
          <w:iCs/>
          <w:color w:val="201F1E"/>
          <w:sz w:val="22"/>
          <w:szCs w:val="22"/>
          <w:bdr w:val="none" w:sz="0" w:space="0" w:color="auto" w:frame="1"/>
          <w:vertAlign w:val="superscript"/>
        </w:rPr>
        <w:t>th</w:t>
      </w:r>
      <w:r>
        <w:rPr>
          <w:rFonts w:ascii="Arial" w:hAnsi="Arial" w:cs="Arial"/>
          <w:i/>
          <w:iCs/>
          <w:color w:val="201F1E"/>
          <w:sz w:val="22"/>
          <w:szCs w:val="22"/>
          <w:bdr w:val="none" w:sz="0" w:space="0" w:color="auto" w:frame="1"/>
        </w:rPr>
        <w:t xml:space="preserve"> </w:t>
      </w:r>
      <w:r w:rsidR="004667ED">
        <w:rPr>
          <w:rFonts w:ascii="Arial" w:hAnsi="Arial" w:cs="Arial"/>
          <w:i/>
          <w:iCs/>
          <w:color w:val="201F1E"/>
          <w:sz w:val="22"/>
          <w:szCs w:val="22"/>
          <w:bdr w:val="none" w:sz="0" w:space="0" w:color="auto" w:frame="1"/>
        </w:rPr>
        <w:t>June, 2021)</w:t>
      </w:r>
      <w:r w:rsidR="004667ED">
        <w:rPr>
          <w:rFonts w:ascii="Arial" w:hAnsi="Arial" w:cs="Arial"/>
          <w:b/>
          <w:bCs/>
          <w:color w:val="201F1E"/>
          <w:sz w:val="22"/>
          <w:szCs w:val="22"/>
          <w:bdr w:val="none" w:sz="0" w:space="0" w:color="auto" w:frame="1"/>
        </w:rPr>
        <w:t> </w:t>
      </w:r>
      <w:r w:rsidR="004667ED">
        <w:rPr>
          <w:rFonts w:ascii="Arial" w:hAnsi="Arial" w:cs="Arial"/>
          <w:color w:val="201F1E"/>
          <w:sz w:val="22"/>
          <w:szCs w:val="22"/>
          <w:bdr w:val="none" w:sz="0" w:space="0" w:color="auto" w:frame="1"/>
        </w:rPr>
        <w:t>Local woman, Nikki Dawson, along with her daughter and friend will be walking a combined 100km on Saturday 3</w:t>
      </w:r>
      <w:r w:rsidR="004667ED">
        <w:rPr>
          <w:rFonts w:ascii="Arial" w:hAnsi="Arial" w:cs="Arial"/>
          <w:color w:val="201F1E"/>
          <w:sz w:val="22"/>
          <w:szCs w:val="22"/>
          <w:bdr w:val="none" w:sz="0" w:space="0" w:color="auto" w:frame="1"/>
          <w:vertAlign w:val="superscript"/>
        </w:rPr>
        <w:t>rd</w:t>
      </w:r>
      <w:r w:rsidR="004667ED">
        <w:rPr>
          <w:rFonts w:ascii="Arial" w:hAnsi="Arial" w:cs="Arial"/>
          <w:color w:val="201F1E"/>
          <w:sz w:val="22"/>
          <w:szCs w:val="22"/>
          <w:bdr w:val="none" w:sz="0" w:space="0" w:color="auto" w:frame="1"/>
        </w:rPr>
        <w:t> July at the Peak District Challenge to raise funds for her Mum’s Newark care home.</w:t>
      </w:r>
    </w:p>
    <w:p w14:paraId="3B9F95D1"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744349D7" w14:textId="019D9546"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xml:space="preserve">Nikki’s mum, Sue </w:t>
      </w:r>
      <w:r w:rsidR="006E71AC">
        <w:rPr>
          <w:rFonts w:ascii="Arial" w:hAnsi="Arial" w:cs="Arial"/>
          <w:color w:val="201F1E"/>
          <w:sz w:val="22"/>
          <w:szCs w:val="22"/>
          <w:bdr w:val="none" w:sz="0" w:space="0" w:color="auto" w:frame="1"/>
        </w:rPr>
        <w:t>M</w:t>
      </w:r>
      <w:r>
        <w:rPr>
          <w:rFonts w:ascii="Arial" w:hAnsi="Arial" w:cs="Arial"/>
          <w:color w:val="201F1E"/>
          <w:sz w:val="22"/>
          <w:szCs w:val="22"/>
          <w:bdr w:val="none" w:sz="0" w:space="0" w:color="auto" w:frame="1"/>
        </w:rPr>
        <w:t>arris, who is 7</w:t>
      </w:r>
      <w:r w:rsidR="006E71AC">
        <w:rPr>
          <w:rFonts w:ascii="Arial" w:hAnsi="Arial" w:cs="Arial"/>
          <w:color w:val="201F1E"/>
          <w:sz w:val="22"/>
          <w:szCs w:val="22"/>
          <w:bdr w:val="none" w:sz="0" w:space="0" w:color="auto" w:frame="1"/>
        </w:rPr>
        <w:t>5</w:t>
      </w:r>
      <w:r>
        <w:rPr>
          <w:rFonts w:ascii="Arial" w:hAnsi="Arial" w:cs="Arial"/>
          <w:color w:val="201F1E"/>
          <w:sz w:val="22"/>
          <w:szCs w:val="22"/>
          <w:bdr w:val="none" w:sz="0" w:space="0" w:color="auto" w:frame="1"/>
        </w:rPr>
        <w:t xml:space="preserve"> and living with Alzheimer’s has been residing at Millbank care home since March 2020. Part of National Charity, </w:t>
      </w:r>
      <w:hyperlink r:id="rId11" w:tgtFrame="_blank" w:history="1">
        <w:r>
          <w:rPr>
            <w:rStyle w:val="Hyperlink"/>
            <w:rFonts w:ascii="Arial" w:hAnsi="Arial" w:cs="Arial"/>
            <w:color w:val="0563C1"/>
            <w:sz w:val="22"/>
            <w:szCs w:val="22"/>
            <w:bdr w:val="none" w:sz="0" w:space="0" w:color="auto" w:frame="1"/>
          </w:rPr>
          <w:t>Ambient Support</w:t>
        </w:r>
      </w:hyperlink>
      <w:r>
        <w:rPr>
          <w:rFonts w:ascii="Arial" w:hAnsi="Arial" w:cs="Arial"/>
          <w:color w:val="201F1E"/>
          <w:sz w:val="22"/>
          <w:szCs w:val="22"/>
          <w:bdr w:val="none" w:sz="0" w:space="0" w:color="auto" w:frame="1"/>
        </w:rPr>
        <w:t> Millbank provides care and support for older people including those living with dementia.</w:t>
      </w:r>
    </w:p>
    <w:p w14:paraId="5474B1EB"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1BDA651B" w14:textId="570C418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Sue has lived in</w:t>
      </w:r>
      <w:r w:rsidR="006E71AC">
        <w:rPr>
          <w:rFonts w:ascii="Arial" w:hAnsi="Arial" w:cs="Arial"/>
          <w:color w:val="201F1E"/>
          <w:sz w:val="22"/>
          <w:szCs w:val="22"/>
          <w:bdr w:val="none" w:sz="0" w:space="0" w:color="auto" w:frame="1"/>
        </w:rPr>
        <w:t xml:space="preserve"> the</w:t>
      </w:r>
      <w:r>
        <w:rPr>
          <w:rFonts w:ascii="Arial" w:hAnsi="Arial" w:cs="Arial"/>
          <w:color w:val="201F1E"/>
          <w:sz w:val="22"/>
          <w:szCs w:val="22"/>
          <w:bdr w:val="none" w:sz="0" w:space="0" w:color="auto" w:frame="1"/>
        </w:rPr>
        <w:t xml:space="preserve"> Newark </w:t>
      </w:r>
      <w:r w:rsidR="006E71AC">
        <w:rPr>
          <w:rFonts w:ascii="Arial" w:hAnsi="Arial" w:cs="Arial"/>
          <w:color w:val="201F1E"/>
          <w:sz w:val="22"/>
          <w:szCs w:val="22"/>
          <w:bdr w:val="none" w:sz="0" w:space="0" w:color="auto" w:frame="1"/>
        </w:rPr>
        <w:t xml:space="preserve">area </w:t>
      </w:r>
      <w:r>
        <w:rPr>
          <w:rFonts w:ascii="Arial" w:hAnsi="Arial" w:cs="Arial"/>
          <w:color w:val="201F1E"/>
          <w:sz w:val="22"/>
          <w:szCs w:val="22"/>
          <w:bdr w:val="none" w:sz="0" w:space="0" w:color="auto" w:frame="1"/>
        </w:rPr>
        <w:t xml:space="preserve">all her life. She worked as a hairdresser as a young woman and then married Ralph </w:t>
      </w:r>
      <w:r w:rsidR="006E71AC">
        <w:rPr>
          <w:rFonts w:ascii="Arial" w:hAnsi="Arial" w:cs="Arial"/>
          <w:color w:val="201F1E"/>
          <w:sz w:val="22"/>
          <w:szCs w:val="22"/>
          <w:bdr w:val="none" w:sz="0" w:space="0" w:color="auto" w:frame="1"/>
        </w:rPr>
        <w:t>Marris</w:t>
      </w:r>
      <w:r>
        <w:rPr>
          <w:rFonts w:ascii="Arial" w:hAnsi="Arial" w:cs="Arial"/>
          <w:color w:val="201F1E"/>
          <w:sz w:val="22"/>
          <w:szCs w:val="22"/>
          <w:bdr w:val="none" w:sz="0" w:space="0" w:color="auto" w:frame="1"/>
        </w:rPr>
        <w:t xml:space="preserve"> in </w:t>
      </w:r>
      <w:r w:rsidR="006E71AC">
        <w:rPr>
          <w:rFonts w:ascii="Arial" w:hAnsi="Arial" w:cs="Arial"/>
          <w:color w:val="201F1E"/>
          <w:sz w:val="22"/>
          <w:szCs w:val="22"/>
          <w:bdr w:val="none" w:sz="0" w:space="0" w:color="auto" w:frame="1"/>
        </w:rPr>
        <w:t>October 1966</w:t>
      </w:r>
      <w:r>
        <w:rPr>
          <w:rFonts w:ascii="Arial" w:hAnsi="Arial" w:cs="Arial"/>
          <w:color w:val="201F1E"/>
          <w:sz w:val="22"/>
          <w:szCs w:val="22"/>
          <w:bdr w:val="none" w:sz="0" w:space="0" w:color="auto" w:frame="1"/>
        </w:rPr>
        <w:t>, who was a farmer in Long Bennington. The couple brought up their two daughters</w:t>
      </w:r>
      <w:r w:rsidR="006E71AC">
        <w:rPr>
          <w:rFonts w:ascii="Arial" w:hAnsi="Arial" w:cs="Arial"/>
          <w:color w:val="201F1E"/>
          <w:sz w:val="22"/>
          <w:szCs w:val="22"/>
          <w:bdr w:val="none" w:sz="0" w:space="0" w:color="auto" w:frame="1"/>
        </w:rPr>
        <w:t>, Nikki and Liz,</w:t>
      </w:r>
      <w:r>
        <w:rPr>
          <w:rFonts w:ascii="Arial" w:hAnsi="Arial" w:cs="Arial"/>
          <w:color w:val="201F1E"/>
          <w:sz w:val="22"/>
          <w:szCs w:val="22"/>
          <w:bdr w:val="none" w:sz="0" w:space="0" w:color="auto" w:frame="1"/>
        </w:rPr>
        <w:t xml:space="preserve"> on the family farm and Sue was always very active helping to manage the business and run a busy household. An avid indoor and outdoor bowls player, Sue loved to compete and was part of the Lincolnshire County Team for some time.</w:t>
      </w:r>
    </w:p>
    <w:p w14:paraId="24658365"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656E7136"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201F1E"/>
          <w:sz w:val="22"/>
          <w:szCs w:val="22"/>
          <w:bdr w:val="none" w:sz="0" w:space="0" w:color="auto" w:frame="1"/>
        </w:rPr>
        <w:t>Nikki is a keen walker but has never attempted such a long distance before. She says:</w:t>
      </w:r>
    </w:p>
    <w:p w14:paraId="58FA154F"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i/>
          <w:iCs/>
          <w:color w:val="201F1E"/>
          <w:sz w:val="22"/>
          <w:szCs w:val="22"/>
          <w:bdr w:val="none" w:sz="0" w:space="0" w:color="auto" w:frame="1"/>
        </w:rPr>
        <w:t>“I want to say thank you to the team at Millbank, they’ve done what I couldn’t and that’s provide a safe and happy environment so Mum can live her fullest and most contented life. I want to show our gratitude for all the love and support they have given her, especially throughout Covid.</w:t>
      </w:r>
      <w:r>
        <w:rPr>
          <w:rFonts w:ascii="Arial" w:hAnsi="Arial" w:cs="Arial"/>
          <w:b/>
          <w:bCs/>
          <w:color w:val="201F1E"/>
          <w:sz w:val="22"/>
          <w:szCs w:val="22"/>
          <w:bdr w:val="none" w:sz="0" w:space="0" w:color="auto" w:frame="1"/>
        </w:rPr>
        <w:t> </w:t>
      </w:r>
      <w:r>
        <w:rPr>
          <w:rFonts w:ascii="Arial" w:hAnsi="Arial" w:cs="Arial"/>
          <w:i/>
          <w:iCs/>
          <w:color w:val="201F1E"/>
          <w:sz w:val="22"/>
          <w:szCs w:val="22"/>
          <w:bdr w:val="none" w:sz="0" w:space="0" w:color="auto" w:frame="1"/>
        </w:rPr>
        <w:t>I hope the money raised will benefit both the residents and staff, developing their communal areas to further enhance residents’ lives and mental wellbeing would be fantastic.”</w:t>
      </w:r>
    </w:p>
    <w:p w14:paraId="0D1058BC"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4728E064"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b/>
          <w:bCs/>
          <w:color w:val="201F1E"/>
          <w:sz w:val="22"/>
          <w:szCs w:val="22"/>
          <w:bdr w:val="none" w:sz="0" w:space="0" w:color="auto" w:frame="1"/>
        </w:rPr>
        <w:t>Diane Dunn, Manager at Ambient Support’s Millbank, says: </w:t>
      </w:r>
    </w:p>
    <w:p w14:paraId="063529BC"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i/>
          <w:iCs/>
          <w:color w:val="201F1E"/>
          <w:sz w:val="22"/>
          <w:szCs w:val="22"/>
          <w:bdr w:val="none" w:sz="0" w:space="0" w:color="auto" w:frame="1"/>
        </w:rPr>
        <w:t>“We are incredibly grateful to Nikki for her fantastic fundraiser. The team at Millbank have worked tirelessly over the past year with everyone going above and beyond to ensure that all of our residents stay safe and happy. This is recognition for all of the hard work, it’s lovely and the staff are really excited to see Nikki and her team complete the challenge.”</w:t>
      </w:r>
    </w:p>
    <w:p w14:paraId="408EB6C3"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3E0629C9"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Nikki will be walking 50km and her daughter, Jess, and her friend will both be walking 25km on 3</w:t>
      </w:r>
      <w:r>
        <w:rPr>
          <w:rFonts w:ascii="Arial" w:hAnsi="Arial" w:cs="Arial"/>
          <w:color w:val="201F1E"/>
          <w:sz w:val="22"/>
          <w:szCs w:val="22"/>
          <w:bdr w:val="none" w:sz="0" w:space="0" w:color="auto" w:frame="1"/>
          <w:vertAlign w:val="superscript"/>
        </w:rPr>
        <w:t>rd</w:t>
      </w:r>
      <w:r>
        <w:rPr>
          <w:rFonts w:ascii="Arial" w:hAnsi="Arial" w:cs="Arial"/>
          <w:color w:val="201F1E"/>
          <w:sz w:val="22"/>
          <w:szCs w:val="22"/>
          <w:bdr w:val="none" w:sz="0" w:space="0" w:color="auto" w:frame="1"/>
        </w:rPr>
        <w:t> July 2021 at the </w:t>
      </w:r>
      <w:hyperlink r:id="rId12" w:tgtFrame="_blank" w:history="1">
        <w:r>
          <w:rPr>
            <w:rStyle w:val="Hyperlink"/>
            <w:rFonts w:ascii="Arial" w:hAnsi="Arial" w:cs="Arial"/>
            <w:color w:val="0563C1"/>
            <w:sz w:val="22"/>
            <w:szCs w:val="22"/>
            <w:bdr w:val="none" w:sz="0" w:space="0" w:color="auto" w:frame="1"/>
          </w:rPr>
          <w:t>Peak District Challenge</w:t>
        </w:r>
      </w:hyperlink>
      <w:r>
        <w:rPr>
          <w:rFonts w:ascii="Arial" w:hAnsi="Arial" w:cs="Arial"/>
          <w:color w:val="201F1E"/>
          <w:sz w:val="22"/>
          <w:szCs w:val="22"/>
          <w:bdr w:val="none" w:sz="0" w:space="0" w:color="auto" w:frame="1"/>
        </w:rPr>
        <w:t>. To donate and help raise funds for Millbank care home, go to Nikki’s official Just Giving Fundraising page; </w:t>
      </w:r>
      <w:hyperlink r:id="rId13" w:tgtFrame="_blank" w:history="1">
        <w:r>
          <w:rPr>
            <w:rStyle w:val="Hyperlink"/>
            <w:rFonts w:ascii="Arial" w:hAnsi="Arial" w:cs="Arial"/>
            <w:color w:val="0563C1"/>
            <w:sz w:val="22"/>
            <w:szCs w:val="22"/>
            <w:bdr w:val="none" w:sz="0" w:space="0" w:color="auto" w:frame="1"/>
          </w:rPr>
          <w:t>https://www.justgiving.com/fundraising/nikki-dawson1</w:t>
        </w:r>
      </w:hyperlink>
    </w:p>
    <w:p w14:paraId="0D7DE0C9" w14:textId="77777777" w:rsidR="004667ED" w:rsidRDefault="004667ED" w:rsidP="004667ED">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Arial" w:hAnsi="Arial" w:cs="Arial"/>
          <w:color w:val="201F1E"/>
          <w:sz w:val="22"/>
          <w:szCs w:val="22"/>
          <w:bdr w:val="none" w:sz="0" w:space="0" w:color="auto" w:frame="1"/>
        </w:rPr>
        <w:t> </w:t>
      </w:r>
    </w:p>
    <w:p w14:paraId="31252D8D" w14:textId="77777777" w:rsidR="004667ED" w:rsidRDefault="00594472" w:rsidP="004667ED">
      <w:pPr>
        <w:pStyle w:val="xmsonormal"/>
        <w:shd w:val="clear" w:color="auto" w:fill="FFFFFF"/>
        <w:spacing w:before="0" w:beforeAutospacing="0" w:after="0" w:afterAutospacing="0" w:line="253" w:lineRule="atLeast"/>
        <w:rPr>
          <w:rFonts w:ascii="Calibri" w:hAnsi="Calibri" w:cs="Calibri"/>
          <w:color w:val="201F1E"/>
          <w:sz w:val="22"/>
          <w:szCs w:val="22"/>
        </w:rPr>
      </w:pPr>
      <w:hyperlink r:id="rId14" w:tgtFrame="_blank" w:history="1">
        <w:r w:rsidR="004667ED">
          <w:rPr>
            <w:rStyle w:val="Hyperlink"/>
            <w:rFonts w:ascii="Arial" w:hAnsi="Arial" w:cs="Arial"/>
            <w:color w:val="0563C1"/>
            <w:sz w:val="22"/>
            <w:szCs w:val="22"/>
            <w:bdr w:val="none" w:sz="0" w:space="0" w:color="auto" w:frame="1"/>
          </w:rPr>
          <w:t>Millbank</w:t>
        </w:r>
      </w:hyperlink>
      <w:r w:rsidR="004667ED">
        <w:rPr>
          <w:rFonts w:ascii="Arial" w:hAnsi="Arial" w:cs="Arial"/>
          <w:color w:val="201F1E"/>
          <w:sz w:val="22"/>
          <w:szCs w:val="22"/>
          <w:bdr w:val="none" w:sz="0" w:space="0" w:color="auto" w:frame="1"/>
        </w:rPr>
        <w:t> care home is an intimate Residential care home with just 37 personalised rooms available to both single residents and couples. Situated close to the heart of the historic market town of Newark, Millbank provides a friendly, supportive and welcoming home-from-home environment with regular and varied activities, outings and events.</w:t>
      </w:r>
    </w:p>
    <w:p w14:paraId="7A514C57" w14:textId="111C2F3B" w:rsidR="004667ED" w:rsidRDefault="004667ED" w:rsidP="004667ED">
      <w:pPr>
        <w:pStyle w:val="xmsonormal"/>
        <w:shd w:val="clear" w:color="auto" w:fill="FFFFFF"/>
        <w:spacing w:before="0" w:beforeAutospacing="0" w:after="0" w:afterAutospacing="0" w:line="253" w:lineRule="atLeast"/>
        <w:textAlignment w:val="baseline"/>
        <w:rPr>
          <w:rFonts w:ascii="Calibri" w:hAnsi="Calibri" w:cs="Calibri"/>
          <w:color w:val="201F1E"/>
          <w:sz w:val="22"/>
          <w:szCs w:val="22"/>
        </w:rPr>
      </w:pPr>
      <w:r>
        <w:rPr>
          <w:rFonts w:ascii="Arial" w:eastAsiaTheme="minorHAnsi" w:hAnsi="Arial" w:cs="Arial"/>
          <w:b/>
          <w:bCs/>
          <w:noProof/>
          <w:sz w:val="40"/>
          <w:szCs w:val="40"/>
          <w:lang w:val="en-US" w:eastAsia="en-US"/>
        </w:rPr>
        <w:lastRenderedPageBreak/>
        <w:drawing>
          <wp:inline distT="0" distB="0" distL="0" distR="0" wp14:anchorId="619EEC02" wp14:editId="248B5A84">
            <wp:extent cx="1837690" cy="244411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7690" cy="2444115"/>
                    </a:xfrm>
                    <a:prstGeom prst="rect">
                      <a:avLst/>
                    </a:prstGeom>
                    <a:noFill/>
                    <a:ln>
                      <a:noFill/>
                    </a:ln>
                  </pic:spPr>
                </pic:pic>
              </a:graphicData>
            </a:graphic>
          </wp:inline>
        </w:drawing>
      </w:r>
    </w:p>
    <w:p w14:paraId="1BEAA8CF" w14:textId="6DDEC928" w:rsidR="004667ED" w:rsidRDefault="004667ED" w:rsidP="004667ED">
      <w:pPr>
        <w:pStyle w:val="xmsonormal"/>
        <w:shd w:val="clear" w:color="auto" w:fill="FFFFFF"/>
        <w:spacing w:before="0" w:beforeAutospacing="0" w:after="0" w:afterAutospacing="0" w:line="253" w:lineRule="atLeast"/>
        <w:textAlignment w:val="baseline"/>
        <w:rPr>
          <w:rFonts w:ascii="Arial" w:hAnsi="Arial" w:cs="Arial"/>
          <w:b/>
          <w:bCs/>
          <w:i/>
          <w:iCs/>
          <w:color w:val="000000"/>
          <w:sz w:val="20"/>
          <w:szCs w:val="20"/>
          <w:bdr w:val="none" w:sz="0" w:space="0" w:color="auto" w:frame="1"/>
          <w:lang w:val="en-US"/>
        </w:rPr>
      </w:pPr>
      <w:r>
        <w:rPr>
          <w:rFonts w:ascii="Arial" w:hAnsi="Arial" w:cs="Arial"/>
          <w:b/>
          <w:bCs/>
          <w:i/>
          <w:iCs/>
          <w:color w:val="000000"/>
          <w:sz w:val="20"/>
          <w:szCs w:val="20"/>
          <w:bdr w:val="none" w:sz="0" w:space="0" w:color="auto" w:frame="1"/>
          <w:lang w:val="en-US"/>
        </w:rPr>
        <w:t xml:space="preserve">Image: Nikki Dawson and her Mum, Sue </w:t>
      </w:r>
      <w:r w:rsidR="006E71AC">
        <w:rPr>
          <w:rFonts w:ascii="Arial" w:hAnsi="Arial" w:cs="Arial"/>
          <w:b/>
          <w:bCs/>
          <w:i/>
          <w:iCs/>
          <w:color w:val="000000"/>
          <w:sz w:val="20"/>
          <w:szCs w:val="20"/>
          <w:bdr w:val="none" w:sz="0" w:space="0" w:color="auto" w:frame="1"/>
          <w:lang w:val="en-US"/>
        </w:rPr>
        <w:t>M</w:t>
      </w:r>
      <w:r>
        <w:rPr>
          <w:rFonts w:ascii="Arial" w:hAnsi="Arial" w:cs="Arial"/>
          <w:b/>
          <w:bCs/>
          <w:i/>
          <w:iCs/>
          <w:color w:val="000000"/>
          <w:sz w:val="20"/>
          <w:szCs w:val="20"/>
          <w:bdr w:val="none" w:sz="0" w:space="0" w:color="auto" w:frame="1"/>
          <w:lang w:val="en-US"/>
        </w:rPr>
        <w:t>arris, walking in the Peak District</w:t>
      </w:r>
    </w:p>
    <w:p w14:paraId="143B6312" w14:textId="77777777" w:rsidR="00803FDE" w:rsidRDefault="00803FDE" w:rsidP="004667ED">
      <w:pPr>
        <w:pStyle w:val="xmsonormal"/>
        <w:shd w:val="clear" w:color="auto" w:fill="FFFFFF"/>
        <w:spacing w:before="0" w:beforeAutospacing="0" w:after="0" w:afterAutospacing="0" w:line="253" w:lineRule="atLeast"/>
        <w:textAlignment w:val="baseline"/>
        <w:rPr>
          <w:rFonts w:ascii="Calibri" w:hAnsi="Calibri" w:cs="Calibri"/>
          <w:color w:val="201F1E"/>
          <w:sz w:val="22"/>
          <w:szCs w:val="22"/>
        </w:rPr>
      </w:pPr>
    </w:p>
    <w:p w14:paraId="145AC2C7" w14:textId="455452C0" w:rsidR="004667ED" w:rsidRDefault="004667ED" w:rsidP="004667ED">
      <w:pPr>
        <w:pStyle w:val="xmsonormal"/>
        <w:shd w:val="clear" w:color="auto" w:fill="FFFFFF"/>
        <w:spacing w:before="0" w:beforeAutospacing="0" w:after="0" w:afterAutospacing="0" w:line="253" w:lineRule="atLeast"/>
        <w:jc w:val="center"/>
        <w:textAlignment w:val="baseline"/>
        <w:rPr>
          <w:rFonts w:ascii="Arial" w:hAnsi="Arial" w:cs="Arial"/>
          <w:b/>
          <w:bCs/>
          <w:i/>
          <w:iCs/>
          <w:color w:val="000000"/>
          <w:sz w:val="22"/>
          <w:szCs w:val="22"/>
          <w:bdr w:val="none" w:sz="0" w:space="0" w:color="auto" w:frame="1"/>
          <w:lang w:val="en-US"/>
        </w:rPr>
      </w:pPr>
      <w:r>
        <w:rPr>
          <w:rFonts w:ascii="Arial" w:hAnsi="Arial" w:cs="Arial"/>
          <w:b/>
          <w:bCs/>
          <w:i/>
          <w:iCs/>
          <w:color w:val="000000"/>
          <w:sz w:val="22"/>
          <w:szCs w:val="22"/>
          <w:bdr w:val="none" w:sz="0" w:space="0" w:color="auto" w:frame="1"/>
          <w:lang w:val="en-US"/>
        </w:rPr>
        <w:t>~ENDS~</w:t>
      </w:r>
    </w:p>
    <w:p w14:paraId="4EF765D8" w14:textId="77777777" w:rsidR="00803FDE" w:rsidRDefault="00803FDE" w:rsidP="004667ED">
      <w:pPr>
        <w:pStyle w:val="xmsonormal"/>
        <w:shd w:val="clear" w:color="auto" w:fill="FFFFFF"/>
        <w:spacing w:before="0" w:beforeAutospacing="0" w:after="0" w:afterAutospacing="0" w:line="253" w:lineRule="atLeast"/>
        <w:jc w:val="center"/>
        <w:textAlignment w:val="baseline"/>
        <w:rPr>
          <w:rFonts w:ascii="Calibri" w:hAnsi="Calibri" w:cs="Calibri"/>
          <w:color w:val="201F1E"/>
          <w:sz w:val="22"/>
          <w:szCs w:val="22"/>
        </w:rPr>
      </w:pPr>
    </w:p>
    <w:p w14:paraId="78EEFAE5" w14:textId="77777777" w:rsidR="004667ED" w:rsidRDefault="004667ED" w:rsidP="004667ED">
      <w:pPr>
        <w:pStyle w:val="xmsonormal"/>
        <w:shd w:val="clear" w:color="auto" w:fill="FFFFFF"/>
        <w:spacing w:before="0" w:beforeAutospacing="0" w:after="0" w:afterAutospacing="0" w:line="253" w:lineRule="atLeast"/>
        <w:textAlignment w:val="baseline"/>
        <w:rPr>
          <w:rFonts w:ascii="Calibri" w:hAnsi="Calibri" w:cs="Calibri"/>
          <w:color w:val="201F1E"/>
          <w:sz w:val="22"/>
          <w:szCs w:val="22"/>
        </w:rPr>
      </w:pPr>
      <w:r>
        <w:rPr>
          <w:rFonts w:ascii="Arial" w:hAnsi="Arial" w:cs="Arial"/>
          <w:color w:val="222222"/>
          <w:sz w:val="22"/>
          <w:szCs w:val="22"/>
          <w:bdr w:val="none" w:sz="0" w:space="0" w:color="auto" w:frame="1"/>
        </w:rPr>
        <w:t>For more information, images or comment please contact:</w:t>
      </w:r>
    </w:p>
    <w:p w14:paraId="031C22A6" w14:textId="77777777" w:rsidR="004667ED" w:rsidRDefault="004667ED" w:rsidP="004667ED">
      <w:pPr>
        <w:pStyle w:val="xmsonormal"/>
        <w:shd w:val="clear" w:color="auto" w:fill="FFFFFF"/>
        <w:spacing w:before="0" w:beforeAutospacing="0" w:after="0" w:afterAutospacing="0" w:line="253" w:lineRule="atLeast"/>
        <w:textAlignment w:val="baseline"/>
        <w:rPr>
          <w:rFonts w:ascii="Calibri" w:hAnsi="Calibri" w:cs="Calibri"/>
          <w:color w:val="201F1E"/>
          <w:sz w:val="22"/>
          <w:szCs w:val="22"/>
        </w:rPr>
      </w:pPr>
      <w:r>
        <w:rPr>
          <w:rFonts w:ascii="Arial" w:hAnsi="Arial" w:cs="Arial"/>
          <w:color w:val="222222"/>
          <w:sz w:val="22"/>
          <w:szCs w:val="22"/>
          <w:bdr w:val="none" w:sz="0" w:space="0" w:color="auto" w:frame="1"/>
        </w:rPr>
        <w:t>Christina Wright </w:t>
      </w:r>
      <w:hyperlink r:id="rId16" w:tgtFrame="_blank" w:history="1">
        <w:r>
          <w:rPr>
            <w:rStyle w:val="Hyperlink"/>
            <w:rFonts w:ascii="Arial" w:hAnsi="Arial" w:cs="Arial"/>
            <w:color w:val="0563C1"/>
            <w:sz w:val="22"/>
            <w:szCs w:val="22"/>
            <w:bdr w:val="none" w:sz="0" w:space="0" w:color="auto" w:frame="1"/>
          </w:rPr>
          <w:t>chrissie@pr4.com</w:t>
        </w:r>
      </w:hyperlink>
      <w:r>
        <w:rPr>
          <w:rFonts w:ascii="Arial" w:hAnsi="Arial" w:cs="Arial"/>
          <w:color w:val="222222"/>
          <w:sz w:val="22"/>
          <w:szCs w:val="22"/>
          <w:bdr w:val="none" w:sz="0" w:space="0" w:color="auto" w:frame="1"/>
        </w:rPr>
        <w:t xml:space="preserve">  +44 7957 383 070 &amp; Kathryn </w:t>
      </w:r>
      <w:proofErr w:type="spellStart"/>
      <w:r>
        <w:rPr>
          <w:rFonts w:ascii="Arial" w:hAnsi="Arial" w:cs="Arial"/>
          <w:color w:val="222222"/>
          <w:sz w:val="22"/>
          <w:szCs w:val="22"/>
          <w:bdr w:val="none" w:sz="0" w:space="0" w:color="auto" w:frame="1"/>
        </w:rPr>
        <w:t>Rivans</w:t>
      </w:r>
      <w:proofErr w:type="spellEnd"/>
      <w:r>
        <w:rPr>
          <w:rFonts w:ascii="Arial" w:hAnsi="Arial" w:cs="Arial"/>
          <w:color w:val="222222"/>
          <w:sz w:val="22"/>
          <w:szCs w:val="22"/>
          <w:bdr w:val="none" w:sz="0" w:space="0" w:color="auto" w:frame="1"/>
        </w:rPr>
        <w:t> </w:t>
      </w:r>
      <w:hyperlink r:id="rId17" w:tgtFrame="_blank" w:history="1">
        <w:r>
          <w:rPr>
            <w:rStyle w:val="Hyperlink"/>
            <w:rFonts w:ascii="Arial" w:hAnsi="Arial" w:cs="Arial"/>
            <w:color w:val="0563C1"/>
            <w:sz w:val="22"/>
            <w:szCs w:val="22"/>
            <w:bdr w:val="none" w:sz="0" w:space="0" w:color="auto" w:frame="1"/>
          </w:rPr>
          <w:t>kathy@pr4.com</w:t>
        </w:r>
      </w:hyperlink>
    </w:p>
    <w:p w14:paraId="507FF0AE" w14:textId="65EA323F" w:rsidR="006E71AC" w:rsidRDefault="004667ED" w:rsidP="006E71AC">
      <w:pPr>
        <w:pStyle w:val="xmsonormal"/>
        <w:shd w:val="clear" w:color="auto" w:fill="FFFFFF"/>
        <w:spacing w:before="0" w:beforeAutospacing="0" w:after="0" w:afterAutospacing="0" w:line="253" w:lineRule="atLeast"/>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w:t>
      </w:r>
    </w:p>
    <w:p w14:paraId="64968296" w14:textId="77777777" w:rsidR="006E71AC" w:rsidRPr="006E71AC" w:rsidRDefault="006E71AC" w:rsidP="006E71AC">
      <w:pPr>
        <w:pStyle w:val="xmsonormal"/>
        <w:shd w:val="clear" w:color="auto" w:fill="FFFFFF"/>
        <w:spacing w:before="0" w:beforeAutospacing="0" w:after="0" w:afterAutospacing="0" w:line="253" w:lineRule="atLeast"/>
        <w:rPr>
          <w:rFonts w:ascii="Calibri" w:hAnsi="Calibri" w:cs="Calibri"/>
          <w:color w:val="201F1E"/>
          <w:sz w:val="22"/>
          <w:szCs w:val="22"/>
        </w:rPr>
      </w:pPr>
    </w:p>
    <w:p w14:paraId="57412823" w14:textId="77777777" w:rsidR="006E71AC" w:rsidRPr="002D590D" w:rsidRDefault="006E71AC" w:rsidP="006E71AC">
      <w:pPr>
        <w:spacing w:after="100" w:afterAutospacing="1" w:line="276" w:lineRule="auto"/>
        <w:rPr>
          <w:rStyle w:val="Hyperlink"/>
          <w:rFonts w:ascii="Arial" w:hAnsi="Arial" w:cs="Arial"/>
          <w:sz w:val="24"/>
          <w:szCs w:val="24"/>
        </w:rPr>
      </w:pPr>
      <w:r w:rsidRPr="002D590D">
        <w:rPr>
          <w:rFonts w:ascii="Arial" w:hAnsi="Arial" w:cs="Arial"/>
          <w:b/>
          <w:bCs/>
          <w:sz w:val="24"/>
          <w:szCs w:val="24"/>
        </w:rPr>
        <w:t xml:space="preserve">About Ambient Support: </w:t>
      </w:r>
      <w:hyperlink r:id="rId18" w:history="1">
        <w:r w:rsidRPr="002D590D">
          <w:rPr>
            <w:rStyle w:val="Hyperlink"/>
            <w:rFonts w:ascii="Arial" w:hAnsi="Arial" w:cs="Arial"/>
            <w:sz w:val="24"/>
            <w:szCs w:val="24"/>
          </w:rPr>
          <w:t>www.ambient.org.uk</w:t>
        </w:r>
      </w:hyperlink>
      <w:r w:rsidRPr="002D590D">
        <w:rPr>
          <w:rStyle w:val="Hyperlink"/>
          <w:rFonts w:ascii="Arial" w:hAnsi="Arial" w:cs="Arial"/>
          <w:sz w:val="24"/>
          <w:szCs w:val="24"/>
        </w:rPr>
        <w:t xml:space="preserve">  @ambientsupport</w:t>
      </w:r>
    </w:p>
    <w:p w14:paraId="79ADBA40" w14:textId="77777777" w:rsidR="006E71AC" w:rsidRPr="002D590D" w:rsidRDefault="006E71AC" w:rsidP="006E71AC">
      <w:pPr>
        <w:pStyle w:val="ListParagraph"/>
        <w:numPr>
          <w:ilvl w:val="0"/>
          <w:numId w:val="1"/>
        </w:numPr>
        <w:spacing w:after="100" w:afterAutospacing="1" w:line="276" w:lineRule="auto"/>
        <w:rPr>
          <w:rFonts w:ascii="Arial" w:hAnsi="Arial" w:cs="Arial"/>
          <w:sz w:val="24"/>
          <w:szCs w:val="24"/>
        </w:rPr>
      </w:pPr>
      <w:r w:rsidRPr="002D590D">
        <w:rPr>
          <w:rFonts w:ascii="Arial" w:hAnsi="Arial" w:cs="Arial"/>
          <w:sz w:val="24"/>
          <w:szCs w:val="24"/>
        </w:rPr>
        <w:t>One of the Top 20 generic Not-For-Profit Health &amp; Social Care Providers in the UK</w:t>
      </w:r>
      <w:r>
        <w:rPr>
          <w:rFonts w:ascii="Arial" w:hAnsi="Arial" w:cs="Arial"/>
          <w:sz w:val="24"/>
          <w:szCs w:val="24"/>
        </w:rPr>
        <w:t>,</w:t>
      </w:r>
      <w:r w:rsidRPr="002D590D">
        <w:rPr>
          <w:rFonts w:ascii="Arial" w:hAnsi="Arial" w:cs="Arial"/>
          <w:sz w:val="24"/>
          <w:szCs w:val="24"/>
        </w:rPr>
        <w:t xml:space="preserve"> Ambient Support (formerly known as Heritage Care and Community Options) is a registered UK charity with over 25 years’ experience</w:t>
      </w:r>
    </w:p>
    <w:p w14:paraId="18CF2CE7" w14:textId="77777777" w:rsidR="006E71AC" w:rsidRPr="002D590D" w:rsidRDefault="006E71AC" w:rsidP="006E71AC">
      <w:pPr>
        <w:pStyle w:val="ListParagraph"/>
        <w:numPr>
          <w:ilvl w:val="0"/>
          <w:numId w:val="1"/>
        </w:numPr>
        <w:spacing w:after="100" w:afterAutospacing="1" w:line="276" w:lineRule="auto"/>
        <w:rPr>
          <w:rFonts w:ascii="Arial" w:hAnsi="Arial" w:cs="Arial"/>
          <w:sz w:val="24"/>
          <w:szCs w:val="24"/>
        </w:rPr>
      </w:pPr>
      <w:r w:rsidRPr="002D590D">
        <w:rPr>
          <w:rFonts w:ascii="Arial" w:hAnsi="Arial" w:cs="Arial"/>
          <w:sz w:val="24"/>
          <w:szCs w:val="24"/>
        </w:rPr>
        <w:t>They deliver services that meet the needs of some of the most vulnerable adults in society. Operating in over 130 locations, they provide over 30 thousand hours of care to people on a weekly basis to support a range of needs due to the ageing process, learning disability or mental illness</w:t>
      </w:r>
    </w:p>
    <w:p w14:paraId="5EFA52F0" w14:textId="77777777" w:rsidR="006E71AC" w:rsidRDefault="006E71AC" w:rsidP="006E71AC">
      <w:pPr>
        <w:pStyle w:val="ListParagraph"/>
        <w:numPr>
          <w:ilvl w:val="0"/>
          <w:numId w:val="1"/>
        </w:numPr>
        <w:spacing w:after="100" w:afterAutospacing="1" w:line="276" w:lineRule="auto"/>
        <w:rPr>
          <w:rFonts w:ascii="Arial" w:hAnsi="Arial" w:cs="Arial"/>
          <w:sz w:val="24"/>
          <w:szCs w:val="24"/>
        </w:rPr>
      </w:pPr>
      <w:r>
        <w:rPr>
          <w:rFonts w:ascii="Arial" w:hAnsi="Arial" w:cs="Arial"/>
          <w:sz w:val="24"/>
          <w:szCs w:val="24"/>
        </w:rPr>
        <w:t xml:space="preserve">Their </w:t>
      </w:r>
      <w:r w:rsidRPr="002D590D">
        <w:rPr>
          <w:rFonts w:ascii="Arial" w:hAnsi="Arial" w:cs="Arial"/>
          <w:sz w:val="24"/>
          <w:szCs w:val="24"/>
        </w:rPr>
        <w:t>wide range of quality specialist services are delivered by dedicated, professional, and passionate staff and their success is built on supporting people to live a full and meaningful life</w:t>
      </w:r>
    </w:p>
    <w:p w14:paraId="444CA3CB" w14:textId="77777777" w:rsidR="006E71AC" w:rsidRPr="00EB4833" w:rsidRDefault="006E71AC" w:rsidP="006E71AC">
      <w:pPr>
        <w:pStyle w:val="ListParagraph"/>
        <w:numPr>
          <w:ilvl w:val="0"/>
          <w:numId w:val="1"/>
        </w:numPr>
        <w:spacing w:after="100" w:afterAutospacing="1" w:line="276" w:lineRule="auto"/>
        <w:rPr>
          <w:rFonts w:ascii="Arial" w:hAnsi="Arial" w:cs="Arial"/>
          <w:sz w:val="24"/>
          <w:szCs w:val="24"/>
        </w:rPr>
      </w:pPr>
      <w:r w:rsidRPr="00EB4833">
        <w:rPr>
          <w:rFonts w:ascii="Arial" w:hAnsi="Arial" w:cs="Arial"/>
          <w:b/>
          <w:bCs/>
          <w:sz w:val="24"/>
          <w:szCs w:val="24"/>
        </w:rPr>
        <w:t>Latest results from Ambient Support’s 2021- Satisfaction Survey show:</w:t>
      </w:r>
      <w:r w:rsidRPr="00EB4833">
        <w:rPr>
          <w:rFonts w:ascii="Arial" w:hAnsi="Arial" w:cs="Arial"/>
          <w:sz w:val="24"/>
          <w:szCs w:val="24"/>
        </w:rPr>
        <w:t xml:space="preserve"> 97% of people supported in </w:t>
      </w:r>
      <w:r w:rsidRPr="00EB4833">
        <w:rPr>
          <w:rFonts w:ascii="Arial" w:hAnsi="Arial" w:cs="Arial"/>
          <w:b/>
          <w:bCs/>
          <w:sz w:val="24"/>
          <w:szCs w:val="24"/>
        </w:rPr>
        <w:t>Learning Disability</w:t>
      </w:r>
      <w:r w:rsidRPr="00EB4833">
        <w:rPr>
          <w:rFonts w:ascii="Arial" w:hAnsi="Arial" w:cs="Arial"/>
          <w:sz w:val="24"/>
          <w:szCs w:val="24"/>
        </w:rPr>
        <w:t xml:space="preserve"> services said Ambient have helped to make their life better, 95% are happy with the support Ambient give them and 94% of relatives and friends said their loved one is safely supported by Ambient.</w:t>
      </w:r>
      <w:r w:rsidRPr="00EB4833">
        <w:rPr>
          <w:rFonts w:ascii="Arial" w:hAnsi="Arial" w:cs="Arial"/>
          <w:sz w:val="24"/>
          <w:szCs w:val="24"/>
        </w:rPr>
        <w:br/>
        <w:t xml:space="preserve">In </w:t>
      </w:r>
      <w:r w:rsidRPr="00EB4833">
        <w:rPr>
          <w:rFonts w:ascii="Arial" w:hAnsi="Arial" w:cs="Arial"/>
          <w:b/>
          <w:bCs/>
          <w:sz w:val="24"/>
          <w:szCs w:val="24"/>
        </w:rPr>
        <w:t>Mental Health Services</w:t>
      </w:r>
      <w:r w:rsidRPr="00EB4833">
        <w:rPr>
          <w:rFonts w:ascii="Arial" w:hAnsi="Arial" w:cs="Arial"/>
          <w:sz w:val="24"/>
          <w:szCs w:val="24"/>
        </w:rPr>
        <w:t xml:space="preserve"> 93% said that staff believe in their wellbeing and recovery, 91% of people said they knew how to provide feedback or make a complaint and 89% report being given information and support to make choices</w:t>
      </w:r>
      <w:r>
        <w:rPr>
          <w:rFonts w:ascii="Arial" w:hAnsi="Arial" w:cs="Arial"/>
          <w:sz w:val="24"/>
          <w:szCs w:val="24"/>
        </w:rPr>
        <w:br/>
      </w:r>
      <w:r w:rsidRPr="00EB4833">
        <w:rPr>
          <w:rFonts w:ascii="Arial" w:hAnsi="Arial" w:cs="Arial"/>
          <w:sz w:val="24"/>
          <w:szCs w:val="24"/>
        </w:rPr>
        <w:t xml:space="preserve">In services for </w:t>
      </w:r>
      <w:r w:rsidRPr="00EB4833">
        <w:rPr>
          <w:rFonts w:ascii="Arial" w:hAnsi="Arial" w:cs="Arial"/>
          <w:b/>
          <w:bCs/>
          <w:sz w:val="24"/>
          <w:szCs w:val="24"/>
        </w:rPr>
        <w:t>Older People,</w:t>
      </w:r>
      <w:r w:rsidRPr="00EB4833">
        <w:rPr>
          <w:rFonts w:ascii="Arial" w:hAnsi="Arial" w:cs="Arial"/>
          <w:sz w:val="24"/>
          <w:szCs w:val="24"/>
        </w:rPr>
        <w:t xml:space="preserve"> 98% report being treated with kindness, dignity and respect and 97% of relatives agree, 91% of friends and relatives report that their </w:t>
      </w:r>
      <w:r w:rsidRPr="00EB4833">
        <w:rPr>
          <w:rFonts w:ascii="Arial" w:hAnsi="Arial" w:cs="Arial"/>
          <w:sz w:val="24"/>
          <w:szCs w:val="24"/>
        </w:rPr>
        <w:lastRenderedPageBreak/>
        <w:t xml:space="preserve">loved one’s life has got better since Ambient started supporting them and 97% said that they are happy with the care and support they receive </w:t>
      </w:r>
    </w:p>
    <w:p w14:paraId="4B347E15" w14:textId="77777777" w:rsidR="006E71AC" w:rsidRPr="002D590D" w:rsidRDefault="006E71AC" w:rsidP="006E71AC">
      <w:pPr>
        <w:pStyle w:val="ListParagraph"/>
        <w:numPr>
          <w:ilvl w:val="0"/>
          <w:numId w:val="1"/>
        </w:numPr>
        <w:spacing w:after="100" w:afterAutospacing="1" w:line="276" w:lineRule="auto"/>
        <w:rPr>
          <w:rFonts w:ascii="Arial" w:hAnsi="Arial" w:cs="Arial"/>
          <w:sz w:val="24"/>
          <w:szCs w:val="24"/>
        </w:rPr>
      </w:pPr>
      <w:r w:rsidRPr="002D590D">
        <w:rPr>
          <w:rFonts w:ascii="Arial" w:hAnsi="Arial" w:cs="Arial"/>
          <w:sz w:val="24"/>
          <w:szCs w:val="24"/>
        </w:rPr>
        <w:t xml:space="preserve">Ambient currently employs around 1,325 people across the UK in a number of settings </w:t>
      </w:r>
    </w:p>
    <w:p w14:paraId="37D5D594" w14:textId="77777777" w:rsidR="006E71AC" w:rsidRPr="002D590D" w:rsidRDefault="006E71AC" w:rsidP="006E71AC">
      <w:pPr>
        <w:pStyle w:val="ListParagraph"/>
        <w:numPr>
          <w:ilvl w:val="0"/>
          <w:numId w:val="1"/>
        </w:numPr>
        <w:spacing w:after="100" w:afterAutospacing="1" w:line="276" w:lineRule="auto"/>
        <w:rPr>
          <w:rFonts w:ascii="Arial" w:hAnsi="Arial" w:cs="Arial"/>
          <w:sz w:val="24"/>
          <w:szCs w:val="24"/>
        </w:rPr>
      </w:pPr>
      <w:r w:rsidRPr="002D590D">
        <w:rPr>
          <w:rFonts w:ascii="Arial" w:hAnsi="Arial" w:cs="Arial"/>
          <w:sz w:val="24"/>
          <w:szCs w:val="24"/>
        </w:rPr>
        <w:t xml:space="preserve">Ambient can also help young adults who are transitioning from Children’s to Adult Learning Disability Services </w:t>
      </w:r>
    </w:p>
    <w:p w14:paraId="216F6276" w14:textId="77777777" w:rsidR="006E71AC" w:rsidRPr="00D310B4" w:rsidRDefault="006E71AC" w:rsidP="006E71AC">
      <w:pPr>
        <w:pStyle w:val="ListParagraph"/>
        <w:numPr>
          <w:ilvl w:val="0"/>
          <w:numId w:val="1"/>
        </w:numPr>
        <w:spacing w:after="100" w:afterAutospacing="1" w:line="276" w:lineRule="auto"/>
        <w:rPr>
          <w:rFonts w:ascii="Arial" w:hAnsi="Arial" w:cs="Arial"/>
          <w:sz w:val="24"/>
          <w:szCs w:val="24"/>
        </w:rPr>
      </w:pPr>
      <w:r w:rsidRPr="002D590D">
        <w:rPr>
          <w:rFonts w:ascii="Arial" w:hAnsi="Arial" w:cs="Arial"/>
          <w:sz w:val="24"/>
          <w:szCs w:val="24"/>
        </w:rPr>
        <w:t>The Charity has an above industry average with 8</w:t>
      </w:r>
      <w:r>
        <w:rPr>
          <w:rFonts w:ascii="Arial" w:hAnsi="Arial" w:cs="Arial"/>
          <w:sz w:val="24"/>
          <w:szCs w:val="24"/>
        </w:rPr>
        <w:t>8</w:t>
      </w:r>
      <w:r w:rsidRPr="002D590D">
        <w:rPr>
          <w:rFonts w:ascii="Arial" w:hAnsi="Arial" w:cs="Arial"/>
          <w:sz w:val="24"/>
          <w:szCs w:val="24"/>
        </w:rPr>
        <w:t>% Registered Services rated as Outstanding and GOOD by CQC</w:t>
      </w:r>
      <w:r>
        <w:rPr>
          <w:rFonts w:ascii="Arial" w:hAnsi="Arial" w:cs="Arial"/>
          <w:sz w:val="24"/>
          <w:szCs w:val="24"/>
        </w:rPr>
        <w:t>.</w:t>
      </w:r>
    </w:p>
    <w:p w14:paraId="49211E96" w14:textId="77777777" w:rsidR="006E71AC" w:rsidRDefault="006E71AC" w:rsidP="006E71AC"/>
    <w:p w14:paraId="73C465BD" w14:textId="77777777" w:rsidR="006E71AC" w:rsidRPr="002D590D" w:rsidRDefault="006E71AC" w:rsidP="004667ED">
      <w:pPr>
        <w:spacing w:line="276" w:lineRule="auto"/>
        <w:rPr>
          <w:rFonts w:ascii="Arial" w:hAnsi="Arial" w:cs="Arial"/>
          <w:sz w:val="24"/>
          <w:szCs w:val="24"/>
        </w:rPr>
      </w:pPr>
    </w:p>
    <w:sectPr w:rsidR="006E71AC" w:rsidRPr="002D590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9843" w14:textId="77777777" w:rsidR="00594472" w:rsidRDefault="00594472">
      <w:pPr>
        <w:spacing w:after="0" w:line="240" w:lineRule="auto"/>
      </w:pPr>
      <w:r>
        <w:separator/>
      </w:r>
    </w:p>
  </w:endnote>
  <w:endnote w:type="continuationSeparator" w:id="0">
    <w:p w14:paraId="5A759386" w14:textId="77777777" w:rsidR="00594472" w:rsidRDefault="0059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E124" w14:textId="77777777" w:rsidR="00594472" w:rsidRDefault="00594472">
      <w:pPr>
        <w:spacing w:after="0" w:line="240" w:lineRule="auto"/>
      </w:pPr>
      <w:r>
        <w:separator/>
      </w:r>
    </w:p>
  </w:footnote>
  <w:footnote w:type="continuationSeparator" w:id="0">
    <w:p w14:paraId="294D50E0" w14:textId="77777777" w:rsidR="00594472" w:rsidRDefault="0059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AEB8" w14:textId="06E135F0" w:rsidR="004F42C9" w:rsidRDefault="00594472">
    <w:pPr>
      <w:pStyle w:val="Header"/>
    </w:pPr>
  </w:p>
  <w:p w14:paraId="3EEC755A" w14:textId="6318B086" w:rsidR="004F42C9" w:rsidRDefault="00594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04F2"/>
    <w:multiLevelType w:val="multilevel"/>
    <w:tmpl w:val="CD3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DA"/>
    <w:rsid w:val="0003107D"/>
    <w:rsid w:val="00061B71"/>
    <w:rsid w:val="0007229D"/>
    <w:rsid w:val="000D25E7"/>
    <w:rsid w:val="001150A3"/>
    <w:rsid w:val="002D590D"/>
    <w:rsid w:val="00400B92"/>
    <w:rsid w:val="004142AF"/>
    <w:rsid w:val="004667ED"/>
    <w:rsid w:val="00491032"/>
    <w:rsid w:val="004A472B"/>
    <w:rsid w:val="004E0BD8"/>
    <w:rsid w:val="004E5474"/>
    <w:rsid w:val="00521DD3"/>
    <w:rsid w:val="00537150"/>
    <w:rsid w:val="005662A4"/>
    <w:rsid w:val="0059109C"/>
    <w:rsid w:val="00594472"/>
    <w:rsid w:val="005C7870"/>
    <w:rsid w:val="005F21A0"/>
    <w:rsid w:val="006122C7"/>
    <w:rsid w:val="006263EF"/>
    <w:rsid w:val="006E037C"/>
    <w:rsid w:val="006E71AC"/>
    <w:rsid w:val="006F571A"/>
    <w:rsid w:val="00706F9E"/>
    <w:rsid w:val="00722F9C"/>
    <w:rsid w:val="00746687"/>
    <w:rsid w:val="007D0624"/>
    <w:rsid w:val="00803FDE"/>
    <w:rsid w:val="008233BD"/>
    <w:rsid w:val="008341EE"/>
    <w:rsid w:val="00847531"/>
    <w:rsid w:val="008873CF"/>
    <w:rsid w:val="00907AFD"/>
    <w:rsid w:val="00955D60"/>
    <w:rsid w:val="00991515"/>
    <w:rsid w:val="00996E76"/>
    <w:rsid w:val="009A274D"/>
    <w:rsid w:val="009C0D2C"/>
    <w:rsid w:val="009C39E3"/>
    <w:rsid w:val="009C4CD3"/>
    <w:rsid w:val="009C5572"/>
    <w:rsid w:val="00A02A2C"/>
    <w:rsid w:val="00A93AFB"/>
    <w:rsid w:val="00AB4B32"/>
    <w:rsid w:val="00BC4E07"/>
    <w:rsid w:val="00C042DA"/>
    <w:rsid w:val="00C466E0"/>
    <w:rsid w:val="00C653CE"/>
    <w:rsid w:val="00C750B0"/>
    <w:rsid w:val="00C84403"/>
    <w:rsid w:val="00CA3F5D"/>
    <w:rsid w:val="00CB04D0"/>
    <w:rsid w:val="00CF707B"/>
    <w:rsid w:val="00D426BA"/>
    <w:rsid w:val="00DF759A"/>
    <w:rsid w:val="00E25EEF"/>
    <w:rsid w:val="00E368D2"/>
    <w:rsid w:val="00F5102D"/>
    <w:rsid w:val="00F6205C"/>
    <w:rsid w:val="00F7744E"/>
    <w:rsid w:val="00F85A18"/>
    <w:rsid w:val="00FB2680"/>
    <w:rsid w:val="00F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B6D"/>
  <w15:chartTrackingRefBased/>
  <w15:docId w15:val="{9D3B564E-27C5-4697-91F1-0593A94C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2DA"/>
    <w:rPr>
      <w:color w:val="0000FF"/>
      <w:u w:val="single"/>
    </w:rPr>
  </w:style>
  <w:style w:type="paragraph" w:styleId="Header">
    <w:name w:val="header"/>
    <w:basedOn w:val="Normal"/>
    <w:link w:val="HeaderChar"/>
    <w:uiPriority w:val="99"/>
    <w:unhideWhenUsed/>
    <w:rsid w:val="00C0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A"/>
  </w:style>
  <w:style w:type="paragraph" w:styleId="ListParagraph">
    <w:name w:val="List Paragraph"/>
    <w:basedOn w:val="Normal"/>
    <w:uiPriority w:val="34"/>
    <w:qFormat/>
    <w:rsid w:val="00C042DA"/>
    <w:pPr>
      <w:ind w:left="720"/>
      <w:contextualSpacing/>
    </w:pPr>
    <w:rPr>
      <w:lang w:val="en-GB"/>
    </w:rPr>
  </w:style>
  <w:style w:type="character" w:styleId="FollowedHyperlink">
    <w:name w:val="FollowedHyperlink"/>
    <w:basedOn w:val="DefaultParagraphFont"/>
    <w:uiPriority w:val="99"/>
    <w:semiHidden/>
    <w:unhideWhenUsed/>
    <w:rsid w:val="006F571A"/>
    <w:rPr>
      <w:color w:val="954F72" w:themeColor="followedHyperlink"/>
      <w:u w:val="single"/>
    </w:rPr>
  </w:style>
  <w:style w:type="character" w:styleId="UnresolvedMention">
    <w:name w:val="Unresolved Mention"/>
    <w:basedOn w:val="DefaultParagraphFont"/>
    <w:uiPriority w:val="99"/>
    <w:semiHidden/>
    <w:unhideWhenUsed/>
    <w:rsid w:val="00FE59F2"/>
    <w:rPr>
      <w:color w:val="605E5C"/>
      <w:shd w:val="clear" w:color="auto" w:fill="E1DFDD"/>
    </w:rPr>
  </w:style>
  <w:style w:type="paragraph" w:styleId="NormalWeb">
    <w:name w:val="Normal (Web)"/>
    <w:basedOn w:val="Normal"/>
    <w:uiPriority w:val="99"/>
    <w:unhideWhenUsed/>
    <w:rsid w:val="00F5102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9E"/>
  </w:style>
  <w:style w:type="paragraph" w:customStyle="1" w:styleId="xxmsonormal">
    <w:name w:val="x_x_msonormal"/>
    <w:basedOn w:val="Normal"/>
    <w:rsid w:val="00CF70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4667E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2411">
      <w:bodyDiv w:val="1"/>
      <w:marLeft w:val="0"/>
      <w:marRight w:val="0"/>
      <w:marTop w:val="0"/>
      <w:marBottom w:val="0"/>
      <w:divBdr>
        <w:top w:val="none" w:sz="0" w:space="0" w:color="auto"/>
        <w:left w:val="none" w:sz="0" w:space="0" w:color="auto"/>
        <w:bottom w:val="none" w:sz="0" w:space="0" w:color="auto"/>
        <w:right w:val="none" w:sz="0" w:space="0" w:color="auto"/>
      </w:divBdr>
    </w:div>
    <w:div w:id="657424061">
      <w:bodyDiv w:val="1"/>
      <w:marLeft w:val="0"/>
      <w:marRight w:val="0"/>
      <w:marTop w:val="0"/>
      <w:marBottom w:val="0"/>
      <w:divBdr>
        <w:top w:val="none" w:sz="0" w:space="0" w:color="auto"/>
        <w:left w:val="none" w:sz="0" w:space="0" w:color="auto"/>
        <w:bottom w:val="none" w:sz="0" w:space="0" w:color="auto"/>
        <w:right w:val="none" w:sz="0" w:space="0" w:color="auto"/>
      </w:divBdr>
    </w:div>
    <w:div w:id="1119377394">
      <w:bodyDiv w:val="1"/>
      <w:marLeft w:val="0"/>
      <w:marRight w:val="0"/>
      <w:marTop w:val="0"/>
      <w:marBottom w:val="0"/>
      <w:divBdr>
        <w:top w:val="none" w:sz="0" w:space="0" w:color="auto"/>
        <w:left w:val="none" w:sz="0" w:space="0" w:color="auto"/>
        <w:bottom w:val="none" w:sz="0" w:space="0" w:color="auto"/>
        <w:right w:val="none" w:sz="0" w:space="0" w:color="auto"/>
      </w:divBdr>
    </w:div>
    <w:div w:id="1299804066">
      <w:bodyDiv w:val="1"/>
      <w:marLeft w:val="0"/>
      <w:marRight w:val="0"/>
      <w:marTop w:val="0"/>
      <w:marBottom w:val="0"/>
      <w:divBdr>
        <w:top w:val="none" w:sz="0" w:space="0" w:color="auto"/>
        <w:left w:val="none" w:sz="0" w:space="0" w:color="auto"/>
        <w:bottom w:val="none" w:sz="0" w:space="0" w:color="auto"/>
        <w:right w:val="none" w:sz="0" w:space="0" w:color="auto"/>
      </w:divBdr>
    </w:div>
    <w:div w:id="21228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ustgiving.com/fundraising/nikki-dawson1" TargetMode="External"/><Relationship Id="rId18" Type="http://schemas.openxmlformats.org/officeDocument/2006/relationships/hyperlink" Target="http://www.ambien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ultrachallenge.com/peak-district-challenge/" TargetMode="External"/><Relationship Id="rId17" Type="http://schemas.openxmlformats.org/officeDocument/2006/relationships/hyperlink" Target="mailto:kathy@pr4.com" TargetMode="External"/><Relationship Id="rId2" Type="http://schemas.openxmlformats.org/officeDocument/2006/relationships/customXml" Target="../customXml/item2.xml"/><Relationship Id="rId16" Type="http://schemas.openxmlformats.org/officeDocument/2006/relationships/hyperlink" Target="mailto:chrissie@pr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bient.org.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bient.org.uk/services/millbank-car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11" ma:contentTypeDescription="Create a new document." ma:contentTypeScope="" ma:versionID="39b0c870e9a8268de0322c0a59be377e">
  <xsd:schema xmlns:xsd="http://www.w3.org/2001/XMLSchema" xmlns:xs="http://www.w3.org/2001/XMLSchema" xmlns:p="http://schemas.microsoft.com/office/2006/metadata/properties" xmlns:ns2="03566f92-0676-4196-9703-6370ffcd5223" targetNamespace="http://schemas.microsoft.com/office/2006/metadata/properties" ma:root="true" ma:fieldsID="c0dfadb4634a574ca66b51f89ebfd595" ns2:_="">
    <xsd:import namespace="03566f92-0676-4196-9703-6370ffcd52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66f92-0676-4196-9703-6370ffcd5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D51FD-C520-4D8E-80E8-2138E8EAD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1BD12-F0F6-4659-B2D7-25C5681C8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66f92-0676-4196-9703-6370ffc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E71A3-2809-4394-87B7-F95296A5D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Kathryn Rivans</cp:lastModifiedBy>
  <cp:revision>8</cp:revision>
  <dcterms:created xsi:type="dcterms:W3CDTF">2021-06-01T10:57:00Z</dcterms:created>
  <dcterms:modified xsi:type="dcterms:W3CDTF">2021-06-15T11:37:00Z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682800</vt:r8>
  </property>
</Properties>
</file>