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5969B" w14:textId="2163250A" w:rsidR="00FE276B" w:rsidRPr="002A035F" w:rsidRDefault="00FE276B">
      <w:pPr>
        <w:rPr>
          <w:rFonts w:ascii="Arial" w:hAnsi="Arial" w:cs="Arial"/>
        </w:rPr>
      </w:pPr>
    </w:p>
    <w:p w14:paraId="6906FD92" w14:textId="00D26711" w:rsidR="00FE276B" w:rsidRPr="002A035F" w:rsidRDefault="002B7045">
      <w:pPr>
        <w:rPr>
          <w:rFonts w:ascii="Arial" w:hAnsi="Arial" w:cs="Arial"/>
          <w:b/>
          <w:bCs/>
          <w:sz w:val="48"/>
          <w:szCs w:val="48"/>
        </w:rPr>
      </w:pPr>
      <w:r>
        <w:rPr>
          <w:rFonts w:ascii="Arial" w:hAnsi="Arial" w:cs="Arial"/>
          <w:b/>
          <w:bCs/>
          <w:sz w:val="48"/>
          <w:szCs w:val="48"/>
        </w:rPr>
        <w:t>Amersham Lady Surprised by Special Video to Celebrate her 100</w:t>
      </w:r>
      <w:r w:rsidRPr="002B7045">
        <w:rPr>
          <w:rFonts w:ascii="Arial" w:hAnsi="Arial" w:cs="Arial"/>
          <w:b/>
          <w:bCs/>
          <w:sz w:val="48"/>
          <w:szCs w:val="48"/>
          <w:vertAlign w:val="superscript"/>
        </w:rPr>
        <w:t>th</w:t>
      </w:r>
      <w:r>
        <w:rPr>
          <w:rFonts w:ascii="Arial" w:hAnsi="Arial" w:cs="Arial"/>
          <w:b/>
          <w:bCs/>
          <w:sz w:val="48"/>
          <w:szCs w:val="48"/>
        </w:rPr>
        <w:t xml:space="preserve"> Birthday!</w:t>
      </w:r>
    </w:p>
    <w:p w14:paraId="6BBE9DAB" w14:textId="77777777" w:rsidR="002B7045" w:rsidRDefault="002B7045" w:rsidP="002B7045">
      <w:pPr>
        <w:rPr>
          <w:rFonts w:ascii="Arial" w:hAnsi="Arial" w:cs="Arial"/>
        </w:rPr>
      </w:pPr>
    </w:p>
    <w:p w14:paraId="30D450E9" w14:textId="07BAEE35" w:rsidR="002B7045" w:rsidRDefault="00834BF9" w:rsidP="002B7045">
      <w:pPr>
        <w:rPr>
          <w:rFonts w:ascii="Arial" w:hAnsi="Arial" w:cs="Arial"/>
        </w:rPr>
      </w:pPr>
      <w:r>
        <w:rPr>
          <w:rFonts w:ascii="Arial" w:hAnsi="Arial" w:cs="Arial"/>
          <w:b/>
          <w:bCs/>
          <w:i/>
          <w:iCs/>
        </w:rPr>
        <w:t>***</w:t>
      </w:r>
      <w:r w:rsidR="002B7045" w:rsidRPr="002A035F">
        <w:rPr>
          <w:rFonts w:ascii="Arial" w:hAnsi="Arial" w:cs="Arial"/>
          <w:b/>
          <w:bCs/>
          <w:i/>
          <w:iCs/>
        </w:rPr>
        <w:t>(</w:t>
      </w:r>
      <w:r w:rsidR="002B7045">
        <w:rPr>
          <w:rFonts w:ascii="Arial" w:hAnsi="Arial" w:cs="Arial"/>
          <w:b/>
          <w:bCs/>
          <w:i/>
          <w:iCs/>
        </w:rPr>
        <w:t>Embargoed 1</w:t>
      </w:r>
      <w:r w:rsidR="002B7045" w:rsidRPr="007F73EE">
        <w:rPr>
          <w:rFonts w:ascii="Arial" w:hAnsi="Arial" w:cs="Arial"/>
          <w:b/>
          <w:bCs/>
          <w:i/>
          <w:iCs/>
          <w:vertAlign w:val="superscript"/>
        </w:rPr>
        <w:t>st</w:t>
      </w:r>
      <w:r w:rsidR="002B7045">
        <w:rPr>
          <w:rFonts w:ascii="Arial" w:hAnsi="Arial" w:cs="Arial"/>
          <w:b/>
          <w:bCs/>
          <w:i/>
          <w:iCs/>
        </w:rPr>
        <w:t xml:space="preserve"> October 2020) </w:t>
      </w:r>
      <w:r>
        <w:rPr>
          <w:rFonts w:ascii="Arial" w:hAnsi="Arial" w:cs="Arial"/>
          <w:b/>
          <w:bCs/>
          <w:i/>
          <w:iCs/>
        </w:rPr>
        <w:t>***</w:t>
      </w:r>
    </w:p>
    <w:p w14:paraId="540D3BFE" w14:textId="77777777" w:rsidR="002B7045" w:rsidRDefault="002B7045" w:rsidP="002B7045">
      <w:pPr>
        <w:rPr>
          <w:rFonts w:ascii="Arial" w:hAnsi="Arial" w:cs="Arial"/>
        </w:rPr>
      </w:pPr>
    </w:p>
    <w:p w14:paraId="302620A2" w14:textId="3CE30570" w:rsidR="002B7045" w:rsidRPr="002B7045" w:rsidRDefault="002B7045" w:rsidP="002B7045">
      <w:pPr>
        <w:rPr>
          <w:rFonts w:ascii="Arial" w:hAnsi="Arial" w:cs="Arial"/>
          <w:b/>
          <w:bCs/>
        </w:rPr>
      </w:pPr>
      <w:r w:rsidRPr="002B7045">
        <w:rPr>
          <w:rFonts w:ascii="Arial" w:hAnsi="Arial" w:cs="Arial"/>
          <w:b/>
          <w:bCs/>
        </w:rPr>
        <w:t>Freda Campbell, a long-standing resident at Ambient</w:t>
      </w:r>
      <w:r>
        <w:rPr>
          <w:rFonts w:ascii="Arial" w:hAnsi="Arial" w:cs="Arial"/>
          <w:b/>
          <w:bCs/>
        </w:rPr>
        <w:t>’</w:t>
      </w:r>
      <w:r w:rsidRPr="002B7045">
        <w:rPr>
          <w:rFonts w:ascii="Arial" w:hAnsi="Arial" w:cs="Arial"/>
          <w:b/>
          <w:bCs/>
        </w:rPr>
        <w:t>s The Croft care home in Amersham, turns 100 today (Thursday 1</w:t>
      </w:r>
      <w:r w:rsidRPr="002B7045">
        <w:rPr>
          <w:rFonts w:ascii="Arial" w:hAnsi="Arial" w:cs="Arial"/>
          <w:b/>
          <w:bCs/>
          <w:vertAlign w:val="superscript"/>
        </w:rPr>
        <w:t>st</w:t>
      </w:r>
      <w:r w:rsidRPr="002B7045">
        <w:rPr>
          <w:rFonts w:ascii="Arial" w:hAnsi="Arial" w:cs="Arial"/>
          <w:b/>
          <w:bCs/>
        </w:rPr>
        <w:t xml:space="preserve"> October 2020) and has been surprised with a wonderful video featuring her family members.</w:t>
      </w:r>
    </w:p>
    <w:p w14:paraId="4E51F3B4" w14:textId="77777777" w:rsidR="002B7045" w:rsidRDefault="002B7045" w:rsidP="002B7045">
      <w:pPr>
        <w:rPr>
          <w:rFonts w:ascii="Arial" w:hAnsi="Arial" w:cs="Arial"/>
        </w:rPr>
      </w:pPr>
    </w:p>
    <w:p w14:paraId="465D84D6" w14:textId="2B2CED67" w:rsidR="009C3DAC" w:rsidRDefault="009C3DAC" w:rsidP="009C3DAC">
      <w:pPr>
        <w:rPr>
          <w:rFonts w:ascii="Arial" w:hAnsi="Arial" w:cs="Arial"/>
        </w:rPr>
      </w:pPr>
      <w:r>
        <w:rPr>
          <w:rFonts w:ascii="Arial" w:hAnsi="Arial" w:cs="Arial"/>
        </w:rPr>
        <w:t xml:space="preserve">National Charity, </w:t>
      </w:r>
      <w:hyperlink r:id="rId10" w:history="1">
        <w:r w:rsidRPr="000B7F6A">
          <w:rPr>
            <w:rStyle w:val="Hyperlink"/>
            <w:rFonts w:ascii="Arial" w:hAnsi="Arial" w:cs="Arial"/>
          </w:rPr>
          <w:t>Ambient Support</w:t>
        </w:r>
      </w:hyperlink>
      <w:r>
        <w:rPr>
          <w:rFonts w:ascii="Arial" w:hAnsi="Arial" w:cs="Arial"/>
        </w:rPr>
        <w:t>, provides care and support for older people in a number of care settings and the team at The Croft went above and beyond to create a 100</w:t>
      </w:r>
      <w:r w:rsidRPr="009C3DAC">
        <w:rPr>
          <w:rFonts w:ascii="Arial" w:hAnsi="Arial" w:cs="Arial"/>
          <w:vertAlign w:val="superscript"/>
        </w:rPr>
        <w:t>th</w:t>
      </w:r>
      <w:r>
        <w:rPr>
          <w:rFonts w:ascii="Arial" w:hAnsi="Arial" w:cs="Arial"/>
        </w:rPr>
        <w:t xml:space="preserve"> birthday </w:t>
      </w:r>
      <w:r w:rsidR="007F73EE">
        <w:rPr>
          <w:rFonts w:ascii="Arial" w:hAnsi="Arial" w:cs="Arial"/>
        </w:rPr>
        <w:t xml:space="preserve">celebration </w:t>
      </w:r>
      <w:r w:rsidR="00F95C1B">
        <w:rPr>
          <w:rFonts w:ascii="Arial" w:hAnsi="Arial" w:cs="Arial"/>
        </w:rPr>
        <w:t xml:space="preserve">video </w:t>
      </w:r>
      <w:r w:rsidR="007F73EE">
        <w:rPr>
          <w:rFonts w:ascii="Arial" w:hAnsi="Arial" w:cs="Arial"/>
        </w:rPr>
        <w:t xml:space="preserve">that </w:t>
      </w:r>
      <w:r w:rsidR="002E2592">
        <w:rPr>
          <w:rFonts w:ascii="Arial" w:hAnsi="Arial" w:cs="Arial"/>
        </w:rPr>
        <w:t xml:space="preserve">can </w:t>
      </w:r>
      <w:r w:rsidR="005A0152">
        <w:rPr>
          <w:rFonts w:ascii="Arial" w:hAnsi="Arial" w:cs="Arial"/>
        </w:rPr>
        <w:t xml:space="preserve">always </w:t>
      </w:r>
      <w:r w:rsidR="002E2592">
        <w:rPr>
          <w:rFonts w:ascii="Arial" w:hAnsi="Arial" w:cs="Arial"/>
        </w:rPr>
        <w:t>be treasured by Freda and her family.</w:t>
      </w:r>
      <w:r>
        <w:rPr>
          <w:rFonts w:ascii="Arial" w:hAnsi="Arial" w:cs="Arial"/>
        </w:rPr>
        <w:t xml:space="preserve">  </w:t>
      </w:r>
    </w:p>
    <w:p w14:paraId="0CA1ABB7" w14:textId="7C90AE5A" w:rsidR="009C3DAC" w:rsidRDefault="009C3DAC">
      <w:pPr>
        <w:rPr>
          <w:rFonts w:ascii="Arial" w:hAnsi="Arial" w:cs="Arial"/>
        </w:rPr>
      </w:pPr>
    </w:p>
    <w:p w14:paraId="52F16B8B" w14:textId="61157D2C" w:rsidR="002B7045" w:rsidRDefault="002B7045" w:rsidP="002B7045">
      <w:pPr>
        <w:rPr>
          <w:rFonts w:ascii="Arial" w:hAnsi="Arial" w:cs="Arial"/>
        </w:rPr>
      </w:pPr>
      <w:r>
        <w:rPr>
          <w:rFonts w:ascii="Arial" w:hAnsi="Arial" w:cs="Arial"/>
        </w:rPr>
        <w:t>Working closely with Freda’s family, the video features beautiful black and white photographs of Freda as a little girl growing up and getting married and heart-felt messages from three generations of her family</w:t>
      </w:r>
      <w:r w:rsidR="00EB5D42">
        <w:rPr>
          <w:rFonts w:ascii="Arial" w:hAnsi="Arial" w:cs="Arial"/>
        </w:rPr>
        <w:t>.</w:t>
      </w:r>
    </w:p>
    <w:p w14:paraId="557DB764" w14:textId="0338FBB0" w:rsidR="002B7045" w:rsidRDefault="002B7045">
      <w:pPr>
        <w:rPr>
          <w:rFonts w:ascii="Arial" w:hAnsi="Arial" w:cs="Arial"/>
        </w:rPr>
      </w:pPr>
    </w:p>
    <w:p w14:paraId="24466D02" w14:textId="77777777" w:rsidR="002B7045" w:rsidRPr="007F73EE" w:rsidRDefault="002B7045" w:rsidP="002B7045">
      <w:pPr>
        <w:rPr>
          <w:rFonts w:ascii="Arial" w:hAnsi="Arial" w:cs="Arial"/>
          <w:i/>
          <w:iCs/>
        </w:rPr>
      </w:pPr>
      <w:r w:rsidRPr="007F73EE">
        <w:rPr>
          <w:rFonts w:ascii="Arial" w:hAnsi="Arial" w:cs="Arial"/>
          <w:b/>
          <w:bCs/>
          <w:i/>
          <w:iCs/>
        </w:rPr>
        <w:t>One of</w:t>
      </w:r>
      <w:r>
        <w:rPr>
          <w:rFonts w:ascii="Arial" w:hAnsi="Arial" w:cs="Arial"/>
        </w:rPr>
        <w:t xml:space="preserve"> </w:t>
      </w:r>
      <w:r w:rsidRPr="00FB4226">
        <w:rPr>
          <w:rFonts w:ascii="Arial" w:hAnsi="Arial" w:cs="Arial"/>
          <w:b/>
          <w:bCs/>
          <w:i/>
          <w:iCs/>
        </w:rPr>
        <w:t>Freda’s granddaughter</w:t>
      </w:r>
      <w:r>
        <w:rPr>
          <w:rFonts w:ascii="Arial" w:hAnsi="Arial" w:cs="Arial"/>
          <w:b/>
          <w:bCs/>
          <w:i/>
          <w:iCs/>
        </w:rPr>
        <w:t>s</w:t>
      </w:r>
      <w:r w:rsidRPr="00FB4226">
        <w:rPr>
          <w:rFonts w:ascii="Arial" w:hAnsi="Arial" w:cs="Arial"/>
          <w:b/>
          <w:bCs/>
          <w:i/>
          <w:iCs/>
        </w:rPr>
        <w:t xml:space="preserve"> fondly says:</w:t>
      </w:r>
      <w:r>
        <w:rPr>
          <w:rFonts w:ascii="Arial" w:hAnsi="Arial" w:cs="Arial"/>
        </w:rPr>
        <w:t xml:space="preserve"> </w:t>
      </w:r>
      <w:r w:rsidRPr="007F73EE">
        <w:rPr>
          <w:rFonts w:ascii="Arial" w:hAnsi="Arial" w:cs="Arial"/>
          <w:i/>
          <w:iCs/>
        </w:rPr>
        <w:t>“Happy 100</w:t>
      </w:r>
      <w:r w:rsidRPr="007F73EE">
        <w:rPr>
          <w:rFonts w:ascii="Arial" w:hAnsi="Arial" w:cs="Arial"/>
          <w:i/>
          <w:iCs/>
          <w:vertAlign w:val="superscript"/>
        </w:rPr>
        <w:t>th</w:t>
      </w:r>
      <w:r w:rsidRPr="007F73EE">
        <w:rPr>
          <w:rFonts w:ascii="Arial" w:hAnsi="Arial" w:cs="Arial"/>
          <w:i/>
          <w:iCs/>
        </w:rPr>
        <w:t xml:space="preserve"> birthday, Nana. What an amazing milestone to reach. It’s a real tribute to one of the strongest, most hopeful, most vibrant women that I know. It’s a real privilege to be your granddaughter.”</w:t>
      </w:r>
    </w:p>
    <w:p w14:paraId="272C36CC" w14:textId="77777777" w:rsidR="00834BF9" w:rsidRDefault="00834BF9" w:rsidP="002B7045">
      <w:pPr>
        <w:rPr>
          <w:rFonts w:ascii="Arial" w:hAnsi="Arial" w:cs="Arial"/>
        </w:rPr>
      </w:pPr>
    </w:p>
    <w:p w14:paraId="13E8DB0D" w14:textId="35054B72" w:rsidR="00834BF9" w:rsidRDefault="002B7045" w:rsidP="002B7045">
      <w:pPr>
        <w:rPr>
          <w:rFonts w:ascii="Arial" w:hAnsi="Arial" w:cs="Arial"/>
        </w:rPr>
      </w:pPr>
      <w:r>
        <w:rPr>
          <w:rFonts w:ascii="Arial" w:hAnsi="Arial" w:cs="Arial"/>
        </w:rPr>
        <w:t xml:space="preserve">Alongside the video, the team at Ambient have organised a special ‘Buckingham Palace’ birthday drive-by where Freda will get to see her family in person from a safe and monitored distance. They are also planning a private screening of the video along with birthday cake and games in a specially decorated lounge. Freda will wear a tiara and be ‘Queen for the day’. </w:t>
      </w:r>
    </w:p>
    <w:p w14:paraId="109B6884" w14:textId="77777777" w:rsidR="00834BF9" w:rsidRDefault="00834BF9" w:rsidP="002B7045">
      <w:pPr>
        <w:rPr>
          <w:rFonts w:ascii="Arial" w:hAnsi="Arial" w:cs="Arial"/>
        </w:rPr>
      </w:pPr>
    </w:p>
    <w:p w14:paraId="53544715" w14:textId="6728503F" w:rsidR="00834BF9" w:rsidRPr="00834BF9" w:rsidRDefault="009D124C" w:rsidP="002B7045">
      <w:pPr>
        <w:rPr>
          <w:rFonts w:ascii="Arial" w:hAnsi="Arial" w:cs="Arial"/>
        </w:rPr>
      </w:pPr>
      <w:r>
        <w:rPr>
          <w:rFonts w:ascii="Arial" w:hAnsi="Arial" w:cs="Arial"/>
          <w:b/>
          <w:bCs/>
        </w:rPr>
        <w:t>Sarah Hill</w:t>
      </w:r>
      <w:r w:rsidRPr="00997BA5">
        <w:rPr>
          <w:rFonts w:ascii="Arial" w:hAnsi="Arial" w:cs="Arial"/>
          <w:b/>
          <w:bCs/>
        </w:rPr>
        <w:t xml:space="preserve">, </w:t>
      </w:r>
      <w:r>
        <w:rPr>
          <w:rFonts w:ascii="Arial" w:hAnsi="Arial" w:cs="Arial"/>
          <w:b/>
          <w:bCs/>
        </w:rPr>
        <w:t xml:space="preserve">Deputy Manager at The Croft </w:t>
      </w:r>
      <w:r w:rsidR="002B7045">
        <w:rPr>
          <w:rFonts w:ascii="Arial" w:hAnsi="Arial" w:cs="Arial"/>
          <w:b/>
          <w:bCs/>
        </w:rPr>
        <w:t xml:space="preserve">who led the video project </w:t>
      </w:r>
      <w:r>
        <w:rPr>
          <w:rFonts w:ascii="Arial" w:hAnsi="Arial" w:cs="Arial"/>
          <w:b/>
          <w:bCs/>
        </w:rPr>
        <w:t xml:space="preserve">says: </w:t>
      </w:r>
    </w:p>
    <w:p w14:paraId="2B320537" w14:textId="5F8A2FAF" w:rsidR="009D124C" w:rsidRPr="00834BF9" w:rsidRDefault="009D124C" w:rsidP="002B7045">
      <w:pPr>
        <w:rPr>
          <w:rFonts w:ascii="Arial" w:hAnsi="Arial" w:cs="Arial"/>
          <w:i/>
          <w:iCs/>
        </w:rPr>
      </w:pPr>
      <w:r w:rsidRPr="00834BF9">
        <w:rPr>
          <w:rFonts w:ascii="Arial" w:hAnsi="Arial" w:cs="Arial"/>
          <w:b/>
          <w:bCs/>
          <w:i/>
          <w:iCs/>
        </w:rPr>
        <w:t>“</w:t>
      </w:r>
      <w:r w:rsidRPr="00834BF9">
        <w:rPr>
          <w:rFonts w:ascii="Arial" w:hAnsi="Arial" w:cs="Arial"/>
          <w:i/>
          <w:iCs/>
        </w:rPr>
        <w:t xml:space="preserve">Freda is </w:t>
      </w:r>
      <w:r w:rsidR="00834BF9" w:rsidRPr="00834BF9">
        <w:rPr>
          <w:rFonts w:ascii="Arial" w:hAnsi="Arial" w:cs="Arial"/>
          <w:i/>
          <w:iCs/>
        </w:rPr>
        <w:t>an incredibly special</w:t>
      </w:r>
      <w:r w:rsidRPr="00834BF9">
        <w:rPr>
          <w:rFonts w:ascii="Arial" w:hAnsi="Arial" w:cs="Arial"/>
          <w:i/>
          <w:iCs/>
        </w:rPr>
        <w:t xml:space="preserve"> and much</w:t>
      </w:r>
      <w:r w:rsidR="00834BF9" w:rsidRPr="00834BF9">
        <w:rPr>
          <w:rFonts w:ascii="Arial" w:hAnsi="Arial" w:cs="Arial"/>
          <w:i/>
          <w:iCs/>
        </w:rPr>
        <w:t>-</w:t>
      </w:r>
      <w:r w:rsidRPr="00834BF9">
        <w:rPr>
          <w:rFonts w:ascii="Arial" w:hAnsi="Arial" w:cs="Arial"/>
          <w:i/>
          <w:iCs/>
        </w:rPr>
        <w:t>loved lady and we really wanted to her to have the 100</w:t>
      </w:r>
      <w:r w:rsidRPr="00834BF9">
        <w:rPr>
          <w:rFonts w:ascii="Arial" w:hAnsi="Arial" w:cs="Arial"/>
          <w:i/>
          <w:iCs/>
          <w:vertAlign w:val="superscript"/>
        </w:rPr>
        <w:t>th</w:t>
      </w:r>
      <w:r w:rsidRPr="00834BF9">
        <w:rPr>
          <w:rFonts w:ascii="Arial" w:hAnsi="Arial" w:cs="Arial"/>
          <w:i/>
          <w:iCs/>
        </w:rPr>
        <w:t xml:space="preserve"> birthday she deserves. </w:t>
      </w:r>
      <w:r w:rsidR="002B7045" w:rsidRPr="00834BF9">
        <w:rPr>
          <w:rFonts w:ascii="Arial" w:hAnsi="Arial" w:cs="Arial"/>
          <w:i/>
          <w:iCs/>
        </w:rPr>
        <w:t xml:space="preserve">In these restricting times, we needed to find a creative way to help Freda and her family celebrate, whilst staying safe. </w:t>
      </w:r>
      <w:r w:rsidRPr="00834BF9">
        <w:rPr>
          <w:rFonts w:ascii="Arial" w:hAnsi="Arial" w:cs="Arial"/>
          <w:i/>
          <w:iCs/>
        </w:rPr>
        <w:t xml:space="preserve">The final edit is brilliant- we can’t wait to see Freda’s face when we play it, I’m sure we’ll all be reaching for the tissues when we watch it together on her big day!”   </w:t>
      </w:r>
    </w:p>
    <w:p w14:paraId="617F50FE" w14:textId="77777777" w:rsidR="00FB4226" w:rsidRPr="00FB4226" w:rsidRDefault="00FB4226">
      <w:pPr>
        <w:rPr>
          <w:rFonts w:ascii="Arial" w:hAnsi="Arial" w:cs="Arial"/>
        </w:rPr>
      </w:pPr>
    </w:p>
    <w:p w14:paraId="2A337941" w14:textId="57EC27A4" w:rsidR="009D124C" w:rsidRPr="00834BF9" w:rsidRDefault="00872DC7" w:rsidP="002B7045">
      <w:pPr>
        <w:rPr>
          <w:rFonts w:ascii="Arial" w:hAnsi="Arial" w:cs="Arial"/>
          <w:i/>
          <w:iCs/>
        </w:rPr>
      </w:pPr>
      <w:r>
        <w:rPr>
          <w:rFonts w:ascii="Arial" w:hAnsi="Arial" w:cs="Arial"/>
          <w:b/>
          <w:bCs/>
        </w:rPr>
        <w:t>Louise Foyle-York</w:t>
      </w:r>
      <w:r w:rsidRPr="00997BA5">
        <w:rPr>
          <w:rFonts w:ascii="Arial" w:hAnsi="Arial" w:cs="Arial"/>
          <w:b/>
          <w:bCs/>
        </w:rPr>
        <w:t xml:space="preserve">, </w:t>
      </w:r>
      <w:r>
        <w:rPr>
          <w:rFonts w:ascii="Arial" w:hAnsi="Arial" w:cs="Arial"/>
          <w:b/>
          <w:bCs/>
        </w:rPr>
        <w:t>Manager at The Croft</w:t>
      </w:r>
      <w:r w:rsidR="005A0152">
        <w:rPr>
          <w:rFonts w:ascii="Arial" w:hAnsi="Arial" w:cs="Arial"/>
          <w:b/>
          <w:bCs/>
        </w:rPr>
        <w:t xml:space="preserve"> </w:t>
      </w:r>
      <w:r>
        <w:rPr>
          <w:rFonts w:ascii="Arial" w:hAnsi="Arial" w:cs="Arial"/>
          <w:b/>
          <w:bCs/>
        </w:rPr>
        <w:t xml:space="preserve">says: </w:t>
      </w:r>
      <w:r w:rsidR="00FB4226" w:rsidRPr="00834BF9">
        <w:rPr>
          <w:rFonts w:ascii="Arial" w:hAnsi="Arial" w:cs="Arial"/>
          <w:i/>
          <w:iCs/>
        </w:rPr>
        <w:t xml:space="preserve">“Freda is a wonderful </w:t>
      </w:r>
      <w:r w:rsidR="004D0BB5" w:rsidRPr="00834BF9">
        <w:rPr>
          <w:rFonts w:ascii="Arial" w:hAnsi="Arial" w:cs="Arial"/>
          <w:i/>
          <w:iCs/>
        </w:rPr>
        <w:t>member of our Ambient home here at The Croft and we wanted to show her just how much she means, not just to her family, but to all of us here too.</w:t>
      </w:r>
      <w:r w:rsidR="002B7045" w:rsidRPr="00834BF9">
        <w:rPr>
          <w:rFonts w:ascii="Arial" w:hAnsi="Arial" w:cs="Arial"/>
          <w:i/>
          <w:iCs/>
        </w:rPr>
        <w:t xml:space="preserve"> </w:t>
      </w:r>
      <w:r w:rsidR="009D124C" w:rsidRPr="00834BF9">
        <w:rPr>
          <w:rFonts w:ascii="Arial" w:hAnsi="Arial" w:cs="Arial"/>
          <w:i/>
          <w:iCs/>
        </w:rPr>
        <w:t>Sarah’s</w:t>
      </w:r>
      <w:r w:rsidR="005A0152" w:rsidRPr="00834BF9">
        <w:rPr>
          <w:rFonts w:ascii="Arial" w:hAnsi="Arial" w:cs="Arial"/>
          <w:i/>
          <w:iCs/>
        </w:rPr>
        <w:t xml:space="preserve"> specialised</w:t>
      </w:r>
      <w:r w:rsidR="009D124C" w:rsidRPr="00834BF9">
        <w:rPr>
          <w:rFonts w:ascii="Arial" w:hAnsi="Arial" w:cs="Arial"/>
          <w:i/>
          <w:iCs/>
        </w:rPr>
        <w:t xml:space="preserve"> skills and </w:t>
      </w:r>
      <w:r w:rsidR="005A0152" w:rsidRPr="00834BF9">
        <w:rPr>
          <w:rFonts w:ascii="Arial" w:hAnsi="Arial" w:cs="Arial"/>
          <w:i/>
          <w:iCs/>
        </w:rPr>
        <w:t xml:space="preserve">her </w:t>
      </w:r>
      <w:r w:rsidR="009D124C" w:rsidRPr="00834BF9">
        <w:rPr>
          <w:rFonts w:ascii="Arial" w:hAnsi="Arial" w:cs="Arial"/>
          <w:i/>
          <w:iCs/>
        </w:rPr>
        <w:t>communication with the family ha</w:t>
      </w:r>
      <w:r w:rsidR="005A0152" w:rsidRPr="00834BF9">
        <w:rPr>
          <w:rFonts w:ascii="Arial" w:hAnsi="Arial" w:cs="Arial"/>
          <w:i/>
          <w:iCs/>
        </w:rPr>
        <w:t>ve</w:t>
      </w:r>
      <w:r w:rsidR="009D124C" w:rsidRPr="00834BF9">
        <w:rPr>
          <w:rFonts w:ascii="Arial" w:hAnsi="Arial" w:cs="Arial"/>
          <w:i/>
          <w:iCs/>
        </w:rPr>
        <w:t xml:space="preserve"> enabled the event to be exceptionally special and unforgettable</w:t>
      </w:r>
      <w:r w:rsidR="005A0152" w:rsidRPr="00834BF9">
        <w:rPr>
          <w:rFonts w:ascii="Arial" w:hAnsi="Arial" w:cs="Arial"/>
          <w:i/>
          <w:iCs/>
        </w:rPr>
        <w:t xml:space="preserve">. The entire team’s </w:t>
      </w:r>
      <w:r w:rsidR="009D124C" w:rsidRPr="00834BF9">
        <w:rPr>
          <w:rFonts w:ascii="Arial" w:hAnsi="Arial" w:cs="Arial"/>
          <w:i/>
          <w:iCs/>
        </w:rPr>
        <w:t>commitment</w:t>
      </w:r>
      <w:r w:rsidR="005A0152" w:rsidRPr="00834BF9">
        <w:rPr>
          <w:rFonts w:ascii="Arial" w:hAnsi="Arial" w:cs="Arial"/>
          <w:i/>
          <w:iCs/>
        </w:rPr>
        <w:t xml:space="preserve"> really </w:t>
      </w:r>
      <w:r w:rsidR="009D124C" w:rsidRPr="00834BF9">
        <w:rPr>
          <w:rFonts w:ascii="Arial" w:hAnsi="Arial" w:cs="Arial"/>
          <w:i/>
          <w:iCs/>
        </w:rPr>
        <w:t>shines through.</w:t>
      </w:r>
      <w:r w:rsidR="002B7045" w:rsidRPr="00834BF9">
        <w:rPr>
          <w:rFonts w:ascii="Arial" w:hAnsi="Arial" w:cs="Arial"/>
          <w:i/>
          <w:iCs/>
        </w:rPr>
        <w:t>”</w:t>
      </w:r>
      <w:r w:rsidR="009D124C" w:rsidRPr="00834BF9">
        <w:rPr>
          <w:rFonts w:ascii="Arial" w:hAnsi="Arial" w:cs="Arial"/>
          <w:i/>
          <w:iCs/>
        </w:rPr>
        <w:t xml:space="preserve"> </w:t>
      </w:r>
    </w:p>
    <w:p w14:paraId="59869BF4" w14:textId="1C19D7C1" w:rsidR="009D124C" w:rsidRPr="00834BF9" w:rsidRDefault="009D124C">
      <w:pPr>
        <w:rPr>
          <w:rFonts w:ascii="Arial" w:hAnsi="Arial" w:cs="Arial"/>
          <w:i/>
          <w:iCs/>
        </w:rPr>
      </w:pPr>
    </w:p>
    <w:p w14:paraId="07909099" w14:textId="2E0BC4BE" w:rsidR="009D124C" w:rsidRPr="00834BF9" w:rsidRDefault="009D124C" w:rsidP="000B7F6A">
      <w:pPr>
        <w:rPr>
          <w:rFonts w:ascii="Arial" w:hAnsi="Arial" w:cs="Arial"/>
          <w:i/>
          <w:iCs/>
        </w:rPr>
      </w:pPr>
      <w:r w:rsidRPr="005A0152">
        <w:rPr>
          <w:rFonts w:ascii="Arial" w:hAnsi="Arial" w:cs="Arial"/>
          <w:b/>
          <w:bCs/>
        </w:rPr>
        <w:t>On reaching 100, Freda says:</w:t>
      </w:r>
      <w:r>
        <w:rPr>
          <w:rFonts w:ascii="Arial" w:hAnsi="Arial" w:cs="Arial"/>
          <w:i/>
          <w:iCs/>
        </w:rPr>
        <w:t xml:space="preserve"> </w:t>
      </w:r>
      <w:r w:rsidRPr="00834BF9">
        <w:rPr>
          <w:rFonts w:ascii="Arial" w:hAnsi="Arial" w:cs="Arial"/>
          <w:i/>
          <w:iCs/>
        </w:rPr>
        <w:t>“It’s wonderful to get to 100 years, everyone has been so kind and I am thankful that I have been able to reach this age”.</w:t>
      </w:r>
    </w:p>
    <w:p w14:paraId="3A9D4204" w14:textId="77777777" w:rsidR="007F73EE" w:rsidRPr="00834BF9" w:rsidRDefault="007F73EE" w:rsidP="000B7F6A">
      <w:pPr>
        <w:rPr>
          <w:rFonts w:ascii="Arial" w:hAnsi="Arial" w:cs="Arial"/>
          <w:i/>
          <w:iCs/>
        </w:rPr>
      </w:pPr>
    </w:p>
    <w:p w14:paraId="1B38EE1B" w14:textId="77777777" w:rsidR="0084384B" w:rsidRPr="00834BF9" w:rsidRDefault="0084384B" w:rsidP="0084384B">
      <w:pPr>
        <w:spacing w:line="276" w:lineRule="auto"/>
        <w:rPr>
          <w:rFonts w:ascii="Arial" w:hAnsi="Arial" w:cs="Arial"/>
        </w:rPr>
      </w:pPr>
      <w:r w:rsidRPr="00834BF9">
        <w:rPr>
          <w:rFonts w:ascii="Arial" w:hAnsi="Arial" w:cs="Arial"/>
          <w:b/>
          <w:bCs/>
        </w:rPr>
        <w:lastRenderedPageBreak/>
        <w:t>Tom Harrison, Director of Operations at Ambient, said:</w:t>
      </w:r>
      <w:r w:rsidRPr="00834BF9">
        <w:rPr>
          <w:rFonts w:ascii="Arial" w:hAnsi="Arial" w:cs="Arial"/>
        </w:rPr>
        <w:t xml:space="preserve"> </w:t>
      </w:r>
    </w:p>
    <w:p w14:paraId="496BF488" w14:textId="534B84E0" w:rsidR="0084384B" w:rsidRPr="00834BF9" w:rsidRDefault="0084384B" w:rsidP="0084384B">
      <w:pPr>
        <w:spacing w:line="276" w:lineRule="auto"/>
        <w:rPr>
          <w:rFonts w:ascii="Arial" w:hAnsi="Arial" w:cs="Arial"/>
          <w:i/>
          <w:iCs/>
        </w:rPr>
      </w:pPr>
      <w:r w:rsidRPr="00834BF9">
        <w:rPr>
          <w:rFonts w:ascii="Arial" w:hAnsi="Arial" w:cs="Arial"/>
          <w:i/>
          <w:iCs/>
        </w:rPr>
        <w:t xml:space="preserve">“Despite challenges and ever-changing guidelines, our staff keep those that they support safe, and engaged. Freda’s video is a prime example of our staff living by ‘The Ambient Way’, </w:t>
      </w:r>
      <w:proofErr w:type="spellStart"/>
      <w:r w:rsidRPr="00834BF9">
        <w:rPr>
          <w:rFonts w:ascii="Arial" w:hAnsi="Arial" w:cs="Arial"/>
          <w:i/>
          <w:iCs/>
        </w:rPr>
        <w:t>personalising</w:t>
      </w:r>
      <w:proofErr w:type="spellEnd"/>
      <w:r w:rsidRPr="00834BF9">
        <w:rPr>
          <w:rFonts w:ascii="Arial" w:hAnsi="Arial" w:cs="Arial"/>
          <w:i/>
          <w:iCs/>
        </w:rPr>
        <w:t xml:space="preserve"> support and being exceptional in what they would simply call their ‘day to day’.”</w:t>
      </w:r>
    </w:p>
    <w:p w14:paraId="7C53AB2F" w14:textId="77777777" w:rsidR="009C3DAC" w:rsidRDefault="009C3DAC" w:rsidP="009C3DAC">
      <w:pPr>
        <w:rPr>
          <w:rFonts w:ascii="Arial" w:hAnsi="Arial" w:cs="Arial"/>
        </w:rPr>
      </w:pPr>
    </w:p>
    <w:p w14:paraId="7DC3EBAE" w14:textId="1245FF71" w:rsidR="009C3DAC" w:rsidRPr="007F73EE" w:rsidRDefault="009C3DAC" w:rsidP="00F64362">
      <w:pPr>
        <w:rPr>
          <w:rFonts w:ascii="Arial" w:hAnsi="Arial" w:cs="Arial"/>
        </w:rPr>
      </w:pPr>
      <w:r>
        <w:rPr>
          <w:rFonts w:ascii="Arial" w:hAnsi="Arial" w:cs="Arial"/>
        </w:rPr>
        <w:t>1</w:t>
      </w:r>
      <w:r w:rsidRPr="00347325">
        <w:rPr>
          <w:rFonts w:ascii="Arial" w:hAnsi="Arial" w:cs="Arial"/>
          <w:vertAlign w:val="superscript"/>
        </w:rPr>
        <w:t>st</w:t>
      </w:r>
      <w:r>
        <w:rPr>
          <w:rFonts w:ascii="Arial" w:hAnsi="Arial" w:cs="Arial"/>
        </w:rPr>
        <w:t xml:space="preserve"> October</w:t>
      </w:r>
      <w:r w:rsidR="004D0BB5">
        <w:rPr>
          <w:rFonts w:ascii="Arial" w:hAnsi="Arial" w:cs="Arial"/>
        </w:rPr>
        <w:t xml:space="preserve"> 2020</w:t>
      </w:r>
      <w:r>
        <w:rPr>
          <w:rFonts w:ascii="Arial" w:hAnsi="Arial" w:cs="Arial"/>
        </w:rPr>
        <w:t xml:space="preserve"> also happens to be the 30</w:t>
      </w:r>
      <w:r w:rsidRPr="00872DC7">
        <w:rPr>
          <w:rFonts w:ascii="Arial" w:hAnsi="Arial" w:cs="Arial"/>
          <w:vertAlign w:val="superscript"/>
        </w:rPr>
        <w:t>th</w:t>
      </w:r>
      <w:r>
        <w:rPr>
          <w:rFonts w:ascii="Arial" w:hAnsi="Arial" w:cs="Arial"/>
        </w:rPr>
        <w:t xml:space="preserve"> Anniversary of the United Nations International Day of Older Persons. In 2020, </w:t>
      </w:r>
      <w:r w:rsidR="007F73EE">
        <w:rPr>
          <w:rFonts w:ascii="Arial" w:hAnsi="Arial" w:cs="Arial"/>
        </w:rPr>
        <w:t xml:space="preserve">the day </w:t>
      </w:r>
      <w:r>
        <w:rPr>
          <w:rFonts w:ascii="Arial" w:hAnsi="Arial" w:cs="Arial"/>
        </w:rPr>
        <w:t>will highlight the role of the health care workforce</w:t>
      </w:r>
      <w:r w:rsidR="007F73EE">
        <w:rPr>
          <w:rFonts w:ascii="Arial" w:hAnsi="Arial" w:cs="Arial"/>
        </w:rPr>
        <w:t>, with a primary focus on the role of women,</w:t>
      </w:r>
      <w:r>
        <w:rPr>
          <w:rFonts w:ascii="Arial" w:hAnsi="Arial" w:cs="Arial"/>
        </w:rPr>
        <w:t xml:space="preserve"> in contributing to the health of older persons. </w:t>
      </w:r>
    </w:p>
    <w:p w14:paraId="0AD95F0A" w14:textId="02EE2DBD" w:rsidR="00F64362" w:rsidRDefault="00F64362" w:rsidP="004B5D70">
      <w:pPr>
        <w:pStyle w:val="NormalWeb"/>
        <w:shd w:val="clear" w:color="auto" w:fill="FFFFFF"/>
        <w:spacing w:before="0" w:beforeAutospacing="0" w:after="360" w:afterAutospacing="0" w:line="276" w:lineRule="auto"/>
        <w:rPr>
          <w:rStyle w:val="Hyperlink"/>
          <w:rFonts w:ascii="Arial" w:hAnsi="Arial" w:cs="Arial"/>
        </w:rPr>
      </w:pPr>
      <w:r w:rsidRPr="00C47DE9">
        <w:rPr>
          <w:rFonts w:ascii="Arial" w:hAnsi="Arial" w:cs="Arial"/>
          <w:b/>
          <w:bCs/>
        </w:rPr>
        <w:br/>
      </w:r>
      <w:r w:rsidR="004B5D70">
        <w:rPr>
          <w:rFonts w:ascii="Arial" w:hAnsi="Arial" w:cs="Arial"/>
        </w:rPr>
        <w:t>The Croft</w:t>
      </w:r>
      <w:r w:rsidRPr="00C47DE9">
        <w:rPr>
          <w:rFonts w:ascii="Arial" w:hAnsi="Arial" w:cs="Arial"/>
        </w:rPr>
        <w:t xml:space="preserve"> is a registered </w:t>
      </w:r>
      <w:r w:rsidR="004B5D70">
        <w:rPr>
          <w:rFonts w:ascii="Arial" w:hAnsi="Arial" w:cs="Arial"/>
        </w:rPr>
        <w:t xml:space="preserve">community based Residential </w:t>
      </w:r>
      <w:r w:rsidRPr="00C47DE9">
        <w:rPr>
          <w:rFonts w:ascii="Arial" w:hAnsi="Arial" w:cs="Arial"/>
        </w:rPr>
        <w:t xml:space="preserve">care home </w:t>
      </w:r>
      <w:r w:rsidR="004B5D70">
        <w:rPr>
          <w:rFonts w:ascii="Arial" w:hAnsi="Arial" w:cs="Arial"/>
        </w:rPr>
        <w:t xml:space="preserve">in Amersham </w:t>
      </w:r>
      <w:r w:rsidRPr="00C47DE9">
        <w:rPr>
          <w:rFonts w:ascii="Arial" w:hAnsi="Arial" w:cs="Arial"/>
        </w:rPr>
        <w:t>that provides</w:t>
      </w:r>
      <w:r w:rsidR="004B5D70">
        <w:rPr>
          <w:rFonts w:ascii="Arial" w:hAnsi="Arial" w:cs="Arial"/>
        </w:rPr>
        <w:t xml:space="preserve"> care and support to 60 residents including up to 31 residents with a higher level of specific dementia care needs</w:t>
      </w:r>
      <w:r w:rsidRPr="00C47DE9">
        <w:rPr>
          <w:rFonts w:ascii="Arial" w:hAnsi="Arial" w:cs="Arial"/>
        </w:rPr>
        <w:t xml:space="preserve">. To find out more visit </w:t>
      </w:r>
      <w:hyperlink r:id="rId11" w:history="1">
        <w:r w:rsidRPr="00C47DE9">
          <w:rPr>
            <w:rStyle w:val="Hyperlink"/>
            <w:rFonts w:ascii="Arial" w:hAnsi="Arial" w:cs="Arial"/>
          </w:rPr>
          <w:t>www.ambient.org.uk</w:t>
        </w:r>
      </w:hyperlink>
    </w:p>
    <w:p w14:paraId="7500D22A" w14:textId="10A1EE3C" w:rsidR="00192485" w:rsidRPr="00192485" w:rsidRDefault="00803D81" w:rsidP="00192485">
      <w:pPr>
        <w:rPr>
          <w:rFonts w:ascii="Calibri" w:hAnsi="Calibri" w:cs="Calibri"/>
          <w:sz w:val="22"/>
          <w:szCs w:val="22"/>
        </w:rPr>
      </w:pPr>
      <w:r w:rsidRPr="00EB5D42">
        <w:rPr>
          <w:rFonts w:ascii="Arial" w:hAnsi="Arial" w:cs="Arial"/>
        </w:rPr>
        <w:t xml:space="preserve">The </w:t>
      </w:r>
      <w:r w:rsidR="001256BE">
        <w:rPr>
          <w:rFonts w:ascii="Arial" w:hAnsi="Arial" w:cs="Arial"/>
        </w:rPr>
        <w:t xml:space="preserve">special </w:t>
      </w:r>
      <w:r w:rsidRPr="00EB5D42">
        <w:rPr>
          <w:rFonts w:ascii="Arial" w:hAnsi="Arial" w:cs="Arial"/>
        </w:rPr>
        <w:t xml:space="preserve">video is hosted on </w:t>
      </w:r>
      <w:proofErr w:type="spellStart"/>
      <w:r w:rsidRPr="00EB5D42">
        <w:rPr>
          <w:rFonts w:ascii="Arial" w:hAnsi="Arial" w:cs="Arial"/>
        </w:rPr>
        <w:t>Ambient’s</w:t>
      </w:r>
      <w:proofErr w:type="spellEnd"/>
      <w:r w:rsidRPr="00EB5D42">
        <w:rPr>
          <w:rFonts w:ascii="Arial" w:hAnsi="Arial" w:cs="Arial"/>
        </w:rPr>
        <w:t xml:space="preserve"> website</w:t>
      </w:r>
      <w:r w:rsidR="00EB5D42">
        <w:rPr>
          <w:rFonts w:ascii="Arial" w:hAnsi="Arial" w:cs="Arial"/>
        </w:rPr>
        <w:t>,</w:t>
      </w:r>
      <w:r w:rsidR="00EB5D42" w:rsidRPr="00EB5D42">
        <w:rPr>
          <w:rFonts w:ascii="Arial" w:hAnsi="Arial" w:cs="Arial"/>
        </w:rPr>
        <w:t xml:space="preserve"> you can view it here</w:t>
      </w:r>
      <w:r w:rsidR="001256BE">
        <w:rPr>
          <w:rFonts w:ascii="Arial" w:hAnsi="Arial" w:cs="Arial"/>
        </w:rPr>
        <w:t xml:space="preserve">: </w:t>
      </w:r>
      <w:hyperlink r:id="rId12" w:history="1">
        <w:r w:rsidR="001256BE" w:rsidRPr="006B1A02">
          <w:rPr>
            <w:rStyle w:val="Hyperlink"/>
            <w:rFonts w:ascii="Arial" w:hAnsi="Arial" w:cs="Arial"/>
          </w:rPr>
          <w:t>https://bit.ly/2</w:t>
        </w:r>
        <w:r w:rsidR="001256BE" w:rsidRPr="006B1A02">
          <w:rPr>
            <w:rStyle w:val="Hyperlink"/>
            <w:rFonts w:ascii="Arial" w:hAnsi="Arial" w:cs="Arial"/>
          </w:rPr>
          <w:t>S</w:t>
        </w:r>
        <w:r w:rsidR="001256BE" w:rsidRPr="006B1A02">
          <w:rPr>
            <w:rStyle w:val="Hyperlink"/>
            <w:rFonts w:ascii="Arial" w:hAnsi="Arial" w:cs="Arial"/>
          </w:rPr>
          <w:t>9QiNe</w:t>
        </w:r>
      </w:hyperlink>
      <w:r w:rsidR="001256BE">
        <w:rPr>
          <w:rFonts w:ascii="Arial" w:hAnsi="Arial" w:cs="Arial"/>
        </w:rPr>
        <w:t xml:space="preserve"> </w:t>
      </w:r>
    </w:p>
    <w:p w14:paraId="2A471608" w14:textId="3B8B8A4C" w:rsidR="00B6532F" w:rsidRPr="00803D81" w:rsidRDefault="00B6532F" w:rsidP="004B5D70">
      <w:pPr>
        <w:pStyle w:val="NormalWeb"/>
        <w:shd w:val="clear" w:color="auto" w:fill="FFFFFF"/>
        <w:spacing w:before="0" w:beforeAutospacing="0" w:after="360" w:afterAutospacing="0" w:line="276" w:lineRule="auto"/>
        <w:rPr>
          <w:rFonts w:ascii="Arial" w:hAnsi="Arial" w:cs="Arial"/>
        </w:rPr>
      </w:pPr>
    </w:p>
    <w:p w14:paraId="5CFC213B" w14:textId="6C3D418D" w:rsidR="00F64362" w:rsidRPr="00F60CEB" w:rsidRDefault="00F64362" w:rsidP="00F64362">
      <w:pPr>
        <w:rPr>
          <w:rFonts w:ascii="Arial" w:hAnsi="Arial" w:cs="Arial"/>
          <w:b/>
          <w:bCs/>
        </w:rPr>
      </w:pPr>
      <w:r w:rsidRPr="00F60CEB">
        <w:rPr>
          <w:rFonts w:ascii="Arial" w:hAnsi="Arial" w:cs="Arial"/>
          <w:b/>
          <w:bCs/>
        </w:rPr>
        <w:t>About Ambient:</w:t>
      </w:r>
    </w:p>
    <w:p w14:paraId="4F93CD11" w14:textId="77777777" w:rsidR="00F64362" w:rsidRDefault="00F64362" w:rsidP="00F64362">
      <w:pPr>
        <w:rPr>
          <w:rStyle w:val="Hyperlink"/>
          <w:rFonts w:ascii="Arial" w:hAnsi="Arial" w:cs="Arial"/>
        </w:rPr>
      </w:pPr>
      <w:r w:rsidRPr="00F60CEB">
        <w:rPr>
          <w:rFonts w:ascii="Arial" w:hAnsi="Arial" w:cs="Arial"/>
        </w:rPr>
        <w:t>Ambient Support (formerly known as Heritage Care and Community Options) is a registered UK charity with over 25 years’ experience in providing care and support services for older people, people with a mental health need and people with a learning disability. Ambient believe that everyone is unique, and they should be able to lead valued lives in their communities, treated with dignity and respect no matter their age, health condition or disability.</w:t>
      </w:r>
      <w:r>
        <w:rPr>
          <w:rFonts w:ascii="Arial" w:hAnsi="Arial" w:cs="Arial"/>
        </w:rPr>
        <w:t xml:space="preserve"> </w:t>
      </w:r>
      <w:r w:rsidRPr="00F60CEB">
        <w:rPr>
          <w:rFonts w:ascii="Arial" w:hAnsi="Arial" w:cs="Arial"/>
        </w:rPr>
        <w:t xml:space="preserve">To find out more visit </w:t>
      </w:r>
      <w:hyperlink r:id="rId13" w:history="1">
        <w:r w:rsidRPr="00C469A2">
          <w:rPr>
            <w:rStyle w:val="Hyperlink"/>
            <w:rFonts w:ascii="Arial" w:hAnsi="Arial" w:cs="Arial"/>
          </w:rPr>
          <w:t>www.ambient.org.uk</w:t>
        </w:r>
      </w:hyperlink>
      <w:r>
        <w:rPr>
          <w:rStyle w:val="Hyperlink"/>
          <w:rFonts w:ascii="Arial" w:hAnsi="Arial" w:cs="Arial"/>
        </w:rPr>
        <w:t xml:space="preserve"> </w:t>
      </w:r>
    </w:p>
    <w:p w14:paraId="742EEFF2" w14:textId="77777777" w:rsidR="00F64362" w:rsidRDefault="00680975" w:rsidP="00F64362">
      <w:pPr>
        <w:rPr>
          <w:rFonts w:ascii="Arial" w:hAnsi="Arial" w:cs="Arial"/>
        </w:rPr>
      </w:pPr>
      <w:hyperlink r:id="rId14" w:history="1">
        <w:r w:rsidR="00F64362" w:rsidRPr="00FE59F2">
          <w:rPr>
            <w:rStyle w:val="Hyperlink"/>
            <w:rFonts w:ascii="Arial" w:hAnsi="Arial" w:cs="Arial"/>
          </w:rPr>
          <w:t>@ambient support</w:t>
        </w:r>
      </w:hyperlink>
    </w:p>
    <w:p w14:paraId="47B810E6" w14:textId="77777777" w:rsidR="00F64362" w:rsidRDefault="00F64362" w:rsidP="00F64362">
      <w:pPr>
        <w:rPr>
          <w:rFonts w:ascii="Arial" w:hAnsi="Arial" w:cs="Arial"/>
        </w:rPr>
      </w:pPr>
    </w:p>
    <w:p w14:paraId="7B6D164D" w14:textId="77777777" w:rsidR="00F64362" w:rsidRDefault="00F64362" w:rsidP="00F64362">
      <w:pPr>
        <w:spacing w:line="360" w:lineRule="auto"/>
        <w:rPr>
          <w:rFonts w:ascii="Arial" w:hAnsi="Arial" w:cs="Arial"/>
          <w:color w:val="000000"/>
        </w:rPr>
      </w:pPr>
      <w:r>
        <w:rPr>
          <w:rFonts w:ascii="Arial" w:hAnsi="Arial" w:cs="Arial"/>
          <w:color w:val="000000"/>
        </w:rPr>
        <w:t xml:space="preserve">For more information, images or further commentary please contact Christina Wright </w:t>
      </w:r>
      <w:hyperlink r:id="rId15" w:history="1">
        <w:r w:rsidRPr="00835965">
          <w:rPr>
            <w:rStyle w:val="Hyperlink"/>
            <w:rFonts w:ascii="Arial" w:hAnsi="Arial" w:cs="Arial"/>
          </w:rPr>
          <w:t>chrissie@pr4.com</w:t>
        </w:r>
      </w:hyperlink>
      <w:r>
        <w:rPr>
          <w:rFonts w:ascii="Arial" w:hAnsi="Arial" w:cs="Arial"/>
          <w:color w:val="000000"/>
        </w:rPr>
        <w:t xml:space="preserve"> +44 7957 383070 / </w:t>
      </w:r>
      <w:hyperlink r:id="rId16" w:history="1">
        <w:r w:rsidRPr="00680A97">
          <w:rPr>
            <w:rStyle w:val="Hyperlink"/>
            <w:rFonts w:ascii="Arial" w:hAnsi="Arial" w:cs="Arial"/>
          </w:rPr>
          <w:t>kathy@pr4.com</w:t>
        </w:r>
      </w:hyperlink>
      <w:r>
        <w:rPr>
          <w:rFonts w:ascii="Arial" w:hAnsi="Arial" w:cs="Arial"/>
          <w:color w:val="000000"/>
        </w:rPr>
        <w:t xml:space="preserve"> </w:t>
      </w:r>
    </w:p>
    <w:p w14:paraId="22FD8481" w14:textId="77777777" w:rsidR="00F64362" w:rsidRDefault="00F64362" w:rsidP="00F64362">
      <w:pPr>
        <w:spacing w:line="360" w:lineRule="auto"/>
        <w:rPr>
          <w:rFonts w:ascii="Arial" w:hAnsi="Arial" w:cs="Arial"/>
          <w:b/>
          <w:bCs/>
          <w:sz w:val="20"/>
          <w:szCs w:val="20"/>
        </w:rPr>
      </w:pPr>
    </w:p>
    <w:p w14:paraId="72D11E81" w14:textId="77777777" w:rsidR="00F64362" w:rsidRPr="00537150" w:rsidRDefault="00F64362" w:rsidP="00F64362">
      <w:pPr>
        <w:spacing w:line="360" w:lineRule="auto"/>
        <w:rPr>
          <w:rStyle w:val="Hyperlink"/>
          <w:rFonts w:ascii="Arial" w:hAnsi="Arial" w:cs="Arial"/>
        </w:rPr>
      </w:pPr>
      <w:r w:rsidRPr="00537150">
        <w:rPr>
          <w:rFonts w:ascii="Arial" w:hAnsi="Arial" w:cs="Arial"/>
          <w:b/>
          <w:bCs/>
        </w:rPr>
        <w:t xml:space="preserve">About Ambient Support: </w:t>
      </w:r>
      <w:hyperlink r:id="rId17" w:history="1">
        <w:r w:rsidRPr="00537150">
          <w:rPr>
            <w:rStyle w:val="Hyperlink"/>
            <w:rFonts w:ascii="Arial" w:hAnsi="Arial" w:cs="Arial"/>
          </w:rPr>
          <w:t>www.ambient.org.uk</w:t>
        </w:r>
      </w:hyperlink>
    </w:p>
    <w:p w14:paraId="5B8C2C4E" w14:textId="77777777" w:rsidR="00F64362" w:rsidRPr="00537150" w:rsidRDefault="00F64362" w:rsidP="00F64362">
      <w:pPr>
        <w:pStyle w:val="ListParagraph"/>
        <w:numPr>
          <w:ilvl w:val="0"/>
          <w:numId w:val="2"/>
        </w:numPr>
        <w:shd w:val="clear" w:color="auto" w:fill="FFFFFF"/>
        <w:spacing w:line="360" w:lineRule="auto"/>
        <w:rPr>
          <w:rFonts w:ascii="Arial" w:hAnsi="Arial" w:cs="Arial"/>
          <w:color w:val="1C1E21"/>
        </w:rPr>
      </w:pPr>
      <w:r w:rsidRPr="00537150">
        <w:rPr>
          <w:rFonts w:ascii="Arial" w:hAnsi="Arial" w:cs="Arial"/>
        </w:rPr>
        <w:t>One of the Top 20 generic Not-For-Profit Health &amp; Social Care Providers in the UK</w:t>
      </w:r>
      <w:r w:rsidRPr="00537150">
        <w:rPr>
          <w:rFonts w:ascii="Arial" w:hAnsi="Arial" w:cs="Arial"/>
          <w:color w:val="1C1E21"/>
        </w:rPr>
        <w:t xml:space="preserve"> Ambient Support (formerly known as Heritage Care and Community Options) is a registered UK charity with over 25 years’ experience</w:t>
      </w:r>
    </w:p>
    <w:p w14:paraId="2B8C867A" w14:textId="77777777" w:rsidR="00F64362" w:rsidRPr="00537150" w:rsidRDefault="00F64362" w:rsidP="00F64362">
      <w:pPr>
        <w:pStyle w:val="ListParagraph"/>
        <w:numPr>
          <w:ilvl w:val="0"/>
          <w:numId w:val="2"/>
        </w:numPr>
        <w:shd w:val="clear" w:color="auto" w:fill="FFFFFF"/>
        <w:spacing w:line="360" w:lineRule="auto"/>
        <w:rPr>
          <w:rFonts w:ascii="Arial" w:hAnsi="Arial" w:cs="Arial"/>
          <w:color w:val="1C1E21"/>
        </w:rPr>
      </w:pPr>
      <w:r w:rsidRPr="00537150">
        <w:rPr>
          <w:rFonts w:ascii="Arial" w:hAnsi="Arial" w:cs="Arial"/>
        </w:rPr>
        <w:t>They deliver services that meet the needs of some of the most vulnerable adults in our society. Operating in over 130 locations, they provide over 30 thousand hours of care to people on a weekly basis to support a range of needs due to the ageing process, learning disability or mental illness</w:t>
      </w:r>
    </w:p>
    <w:p w14:paraId="490FBD81" w14:textId="77777777" w:rsidR="00F64362" w:rsidRPr="00537150" w:rsidRDefault="00F64362" w:rsidP="00F64362">
      <w:pPr>
        <w:pStyle w:val="ListParagraph"/>
        <w:numPr>
          <w:ilvl w:val="0"/>
          <w:numId w:val="2"/>
        </w:numPr>
        <w:shd w:val="clear" w:color="auto" w:fill="FFFFFF"/>
        <w:spacing w:line="360" w:lineRule="auto"/>
        <w:rPr>
          <w:rFonts w:ascii="Arial" w:hAnsi="Arial" w:cs="Arial"/>
          <w:color w:val="1C1E21"/>
        </w:rPr>
      </w:pPr>
      <w:r w:rsidRPr="00537150">
        <w:rPr>
          <w:rFonts w:ascii="Arial" w:hAnsi="Arial" w:cs="Arial"/>
          <w:color w:val="1C1E21"/>
        </w:rPr>
        <w:lastRenderedPageBreak/>
        <w:t>Their wide range of quality specialist services are delivered by dedicated, professional, and passionate staff and their success is built on supporting people to live a full and meaningful life.</w:t>
      </w:r>
    </w:p>
    <w:p w14:paraId="7BE5C6C4" w14:textId="77777777" w:rsidR="00F64362" w:rsidRPr="00537150" w:rsidRDefault="00F64362" w:rsidP="00F64362">
      <w:pPr>
        <w:pStyle w:val="ListParagraph"/>
        <w:numPr>
          <w:ilvl w:val="0"/>
          <w:numId w:val="2"/>
        </w:numPr>
        <w:shd w:val="clear" w:color="auto" w:fill="FFFFFF"/>
        <w:spacing w:line="360" w:lineRule="auto"/>
        <w:rPr>
          <w:rFonts w:ascii="Arial" w:hAnsi="Arial" w:cs="Arial"/>
          <w:color w:val="1C1E21"/>
        </w:rPr>
      </w:pPr>
      <w:r w:rsidRPr="00537150">
        <w:rPr>
          <w:rFonts w:ascii="Arial" w:hAnsi="Arial" w:cs="Arial"/>
          <w:color w:val="1C1E21"/>
        </w:rPr>
        <w:t xml:space="preserve">Ambient currently employs around 1,400 people across the UK in a number of settings </w:t>
      </w:r>
    </w:p>
    <w:p w14:paraId="3907434A" w14:textId="77777777" w:rsidR="00F64362" w:rsidRPr="00537150" w:rsidRDefault="00F64362" w:rsidP="00F64362">
      <w:pPr>
        <w:pStyle w:val="ListParagraph"/>
        <w:numPr>
          <w:ilvl w:val="0"/>
          <w:numId w:val="2"/>
        </w:numPr>
        <w:shd w:val="clear" w:color="auto" w:fill="FFFFFF"/>
        <w:spacing w:line="360" w:lineRule="auto"/>
        <w:rPr>
          <w:rFonts w:ascii="Arial" w:hAnsi="Arial" w:cs="Arial"/>
          <w:color w:val="1C1E21"/>
        </w:rPr>
      </w:pPr>
      <w:r w:rsidRPr="00537150">
        <w:rPr>
          <w:rFonts w:ascii="Arial" w:hAnsi="Arial" w:cs="Arial"/>
          <w:color w:val="1C1E21"/>
        </w:rPr>
        <w:t xml:space="preserve">Ambient can also help young adults who are transitioning from Children’s to Adult Learning Disability Services </w:t>
      </w:r>
    </w:p>
    <w:p w14:paraId="66AD51E9" w14:textId="37072FD0" w:rsidR="00F64362" w:rsidRPr="00834BF9" w:rsidRDefault="00F64362" w:rsidP="00F64362">
      <w:pPr>
        <w:pStyle w:val="ListParagraph"/>
        <w:numPr>
          <w:ilvl w:val="0"/>
          <w:numId w:val="2"/>
        </w:numPr>
        <w:shd w:val="clear" w:color="auto" w:fill="FFFFFF"/>
        <w:spacing w:line="360" w:lineRule="auto"/>
        <w:rPr>
          <w:rFonts w:ascii="Arial" w:hAnsi="Arial" w:cs="Arial"/>
          <w:color w:val="000000"/>
        </w:rPr>
      </w:pPr>
      <w:r w:rsidRPr="00834BF9">
        <w:rPr>
          <w:rFonts w:ascii="Arial" w:hAnsi="Arial" w:cs="Arial"/>
          <w:color w:val="1C1E21"/>
        </w:rPr>
        <w:t xml:space="preserve">The Charity has an above industry average with 88% Registered Services rated as </w:t>
      </w:r>
      <w:r w:rsidR="00834BF9" w:rsidRPr="00834BF9">
        <w:rPr>
          <w:rFonts w:ascii="Arial" w:hAnsi="Arial" w:cs="Arial"/>
          <w:color w:val="1C1E21"/>
        </w:rPr>
        <w:t xml:space="preserve">Outstanding and </w:t>
      </w:r>
      <w:r w:rsidRPr="00834BF9">
        <w:rPr>
          <w:rFonts w:ascii="Arial" w:hAnsi="Arial" w:cs="Arial"/>
          <w:color w:val="1C1E21"/>
        </w:rPr>
        <w:t>GOOD by CQC.</w:t>
      </w:r>
    </w:p>
    <w:p w14:paraId="04FCEE07" w14:textId="77777777" w:rsidR="00E37577" w:rsidRPr="002A035F" w:rsidRDefault="00E37577" w:rsidP="00F64362">
      <w:pPr>
        <w:rPr>
          <w:rFonts w:ascii="Arial" w:hAnsi="Arial" w:cs="Arial"/>
        </w:rPr>
      </w:pPr>
    </w:p>
    <w:sectPr w:rsidR="00E37577" w:rsidRPr="002A035F">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E1FF6" w14:textId="77777777" w:rsidR="00680975" w:rsidRDefault="00680975" w:rsidP="002A035F">
      <w:r>
        <w:separator/>
      </w:r>
    </w:p>
  </w:endnote>
  <w:endnote w:type="continuationSeparator" w:id="0">
    <w:p w14:paraId="61519F45" w14:textId="77777777" w:rsidR="00680975" w:rsidRDefault="00680975" w:rsidP="002A0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8AB8B" w14:textId="77777777" w:rsidR="00680975" w:rsidRDefault="00680975" w:rsidP="002A035F">
      <w:r>
        <w:separator/>
      </w:r>
    </w:p>
  </w:footnote>
  <w:footnote w:type="continuationSeparator" w:id="0">
    <w:p w14:paraId="726DCFB5" w14:textId="77777777" w:rsidR="00680975" w:rsidRDefault="00680975" w:rsidP="002A0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B9906" w14:textId="3752D6D1" w:rsidR="002A035F" w:rsidRDefault="002A035F">
    <w:pPr>
      <w:pStyle w:val="Header"/>
    </w:pPr>
    <w:r>
      <w:rPr>
        <w:noProof/>
      </w:rPr>
      <w:drawing>
        <wp:anchor distT="0" distB="0" distL="114300" distR="114300" simplePos="0" relativeHeight="251659264" behindDoc="0" locked="0" layoutInCell="1" allowOverlap="1" wp14:anchorId="0007E1FA" wp14:editId="26D950A6">
          <wp:simplePos x="0" y="0"/>
          <wp:positionH relativeFrom="column">
            <wp:posOffset>2010507</wp:posOffset>
          </wp:positionH>
          <wp:positionV relativeFrom="paragraph">
            <wp:posOffset>-175846</wp:posOffset>
          </wp:positionV>
          <wp:extent cx="1728000" cy="565607"/>
          <wp:effectExtent l="0" t="0" r="5715" b="635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bient-logo-rgb.png"/>
                  <pic:cNvPicPr/>
                </pic:nvPicPr>
                <pic:blipFill>
                  <a:blip r:embed="rId1">
                    <a:extLst>
                      <a:ext uri="{28A0092B-C50C-407E-A947-70E740481C1C}">
                        <a14:useLocalDpi xmlns:a14="http://schemas.microsoft.com/office/drawing/2010/main" val="0"/>
                      </a:ext>
                    </a:extLst>
                  </a:blip>
                  <a:stretch>
                    <a:fillRect/>
                  </a:stretch>
                </pic:blipFill>
                <pic:spPr>
                  <a:xfrm>
                    <a:off x="0" y="0"/>
                    <a:ext cx="1728000" cy="5656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B5631"/>
    <w:multiLevelType w:val="hybridMultilevel"/>
    <w:tmpl w:val="A12EE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B82EA9"/>
    <w:multiLevelType w:val="hybridMultilevel"/>
    <w:tmpl w:val="66FC5A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577"/>
    <w:rsid w:val="000B7F6A"/>
    <w:rsid w:val="001256BE"/>
    <w:rsid w:val="00192485"/>
    <w:rsid w:val="0019485B"/>
    <w:rsid w:val="002A035F"/>
    <w:rsid w:val="002B7045"/>
    <w:rsid w:val="002E2592"/>
    <w:rsid w:val="00347325"/>
    <w:rsid w:val="003B7108"/>
    <w:rsid w:val="00444C80"/>
    <w:rsid w:val="00473C3C"/>
    <w:rsid w:val="00474C4A"/>
    <w:rsid w:val="004B5D70"/>
    <w:rsid w:val="004D0BB5"/>
    <w:rsid w:val="004E49EC"/>
    <w:rsid w:val="004E5474"/>
    <w:rsid w:val="00521DD3"/>
    <w:rsid w:val="00573C52"/>
    <w:rsid w:val="0059109C"/>
    <w:rsid w:val="005A0152"/>
    <w:rsid w:val="006122C7"/>
    <w:rsid w:val="00680975"/>
    <w:rsid w:val="006D0692"/>
    <w:rsid w:val="00723F5A"/>
    <w:rsid w:val="007F73EE"/>
    <w:rsid w:val="00803D81"/>
    <w:rsid w:val="008347A1"/>
    <w:rsid w:val="00834BF9"/>
    <w:rsid w:val="0084384B"/>
    <w:rsid w:val="00847531"/>
    <w:rsid w:val="00872DC7"/>
    <w:rsid w:val="008C0555"/>
    <w:rsid w:val="008F68A1"/>
    <w:rsid w:val="00912C85"/>
    <w:rsid w:val="00955D60"/>
    <w:rsid w:val="0098217F"/>
    <w:rsid w:val="00991515"/>
    <w:rsid w:val="009C3DAC"/>
    <w:rsid w:val="009C4CD3"/>
    <w:rsid w:val="009C5572"/>
    <w:rsid w:val="009D124C"/>
    <w:rsid w:val="00A02A2C"/>
    <w:rsid w:val="00A34482"/>
    <w:rsid w:val="00A93AFB"/>
    <w:rsid w:val="00B6532F"/>
    <w:rsid w:val="00BC441F"/>
    <w:rsid w:val="00BC4E07"/>
    <w:rsid w:val="00C466E0"/>
    <w:rsid w:val="00C54AAD"/>
    <w:rsid w:val="00CB04D0"/>
    <w:rsid w:val="00D052F9"/>
    <w:rsid w:val="00D4240B"/>
    <w:rsid w:val="00D426BA"/>
    <w:rsid w:val="00E37577"/>
    <w:rsid w:val="00EA561E"/>
    <w:rsid w:val="00EB5D42"/>
    <w:rsid w:val="00F26829"/>
    <w:rsid w:val="00F62737"/>
    <w:rsid w:val="00F64362"/>
    <w:rsid w:val="00F95C1B"/>
    <w:rsid w:val="00FB2680"/>
    <w:rsid w:val="00FB4226"/>
    <w:rsid w:val="00FE2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66C18"/>
  <w15:chartTrackingRefBased/>
  <w15:docId w15:val="{8E174FC5-392C-47AD-933C-FB903D88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485"/>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35F"/>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2A035F"/>
  </w:style>
  <w:style w:type="paragraph" w:styleId="Footer">
    <w:name w:val="footer"/>
    <w:basedOn w:val="Normal"/>
    <w:link w:val="FooterChar"/>
    <w:uiPriority w:val="99"/>
    <w:unhideWhenUsed/>
    <w:rsid w:val="002A035F"/>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2A035F"/>
  </w:style>
  <w:style w:type="character" w:styleId="Hyperlink">
    <w:name w:val="Hyperlink"/>
    <w:basedOn w:val="DefaultParagraphFont"/>
    <w:uiPriority w:val="99"/>
    <w:unhideWhenUsed/>
    <w:rsid w:val="002A035F"/>
    <w:rPr>
      <w:color w:val="0563C1" w:themeColor="hyperlink"/>
      <w:u w:val="single"/>
    </w:rPr>
  </w:style>
  <w:style w:type="paragraph" w:styleId="ListParagraph">
    <w:name w:val="List Paragraph"/>
    <w:basedOn w:val="Normal"/>
    <w:uiPriority w:val="34"/>
    <w:qFormat/>
    <w:rsid w:val="002A035F"/>
    <w:pPr>
      <w:ind w:left="720"/>
      <w:contextualSpacing/>
    </w:pPr>
    <w:rPr>
      <w:rFonts w:asciiTheme="minorHAnsi" w:eastAsiaTheme="minorHAnsi" w:hAnsiTheme="minorHAnsi" w:cstheme="minorBidi"/>
      <w:lang w:eastAsia="en-US"/>
    </w:rPr>
  </w:style>
  <w:style w:type="character" w:styleId="UnresolvedMention">
    <w:name w:val="Unresolved Mention"/>
    <w:basedOn w:val="DefaultParagraphFont"/>
    <w:uiPriority w:val="99"/>
    <w:semiHidden/>
    <w:unhideWhenUsed/>
    <w:rsid w:val="002A035F"/>
    <w:rPr>
      <w:color w:val="605E5C"/>
      <w:shd w:val="clear" w:color="auto" w:fill="E1DFDD"/>
    </w:rPr>
  </w:style>
  <w:style w:type="paragraph" w:styleId="BalloonText">
    <w:name w:val="Balloon Text"/>
    <w:basedOn w:val="Normal"/>
    <w:link w:val="BalloonTextChar"/>
    <w:uiPriority w:val="99"/>
    <w:semiHidden/>
    <w:unhideWhenUsed/>
    <w:rsid w:val="008C05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555"/>
    <w:rPr>
      <w:rFonts w:ascii="Segoe UI" w:hAnsi="Segoe UI" w:cs="Segoe UI"/>
      <w:sz w:val="18"/>
      <w:szCs w:val="18"/>
    </w:rPr>
  </w:style>
  <w:style w:type="paragraph" w:styleId="NormalWeb">
    <w:name w:val="Normal (Web)"/>
    <w:basedOn w:val="Normal"/>
    <w:uiPriority w:val="99"/>
    <w:unhideWhenUsed/>
    <w:rsid w:val="00F64362"/>
    <w:pPr>
      <w:spacing w:before="100" w:beforeAutospacing="1" w:after="100" w:afterAutospacing="1"/>
    </w:pPr>
  </w:style>
  <w:style w:type="character" w:styleId="FollowedHyperlink">
    <w:name w:val="FollowedHyperlink"/>
    <w:basedOn w:val="DefaultParagraphFont"/>
    <w:uiPriority w:val="99"/>
    <w:semiHidden/>
    <w:unhideWhenUsed/>
    <w:rsid w:val="001256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279197">
      <w:bodyDiv w:val="1"/>
      <w:marLeft w:val="0"/>
      <w:marRight w:val="0"/>
      <w:marTop w:val="0"/>
      <w:marBottom w:val="0"/>
      <w:divBdr>
        <w:top w:val="none" w:sz="0" w:space="0" w:color="auto"/>
        <w:left w:val="none" w:sz="0" w:space="0" w:color="auto"/>
        <w:bottom w:val="none" w:sz="0" w:space="0" w:color="auto"/>
        <w:right w:val="none" w:sz="0" w:space="0" w:color="auto"/>
      </w:divBdr>
    </w:div>
    <w:div w:id="1072239174">
      <w:bodyDiv w:val="1"/>
      <w:marLeft w:val="0"/>
      <w:marRight w:val="0"/>
      <w:marTop w:val="0"/>
      <w:marBottom w:val="0"/>
      <w:divBdr>
        <w:top w:val="none" w:sz="0" w:space="0" w:color="auto"/>
        <w:left w:val="none" w:sz="0" w:space="0" w:color="auto"/>
        <w:bottom w:val="none" w:sz="0" w:space="0" w:color="auto"/>
        <w:right w:val="none" w:sz="0" w:space="0" w:color="auto"/>
      </w:divBdr>
      <w:divsChild>
        <w:div w:id="934943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1107109">
              <w:marLeft w:val="0"/>
              <w:marRight w:val="0"/>
              <w:marTop w:val="0"/>
              <w:marBottom w:val="0"/>
              <w:divBdr>
                <w:top w:val="none" w:sz="0" w:space="0" w:color="auto"/>
                <w:left w:val="none" w:sz="0" w:space="0" w:color="auto"/>
                <w:bottom w:val="none" w:sz="0" w:space="0" w:color="auto"/>
                <w:right w:val="none" w:sz="0" w:space="0" w:color="auto"/>
              </w:divBdr>
              <w:divsChild>
                <w:div w:id="106865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3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mbient.org.uk"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it.ly/2S9QiNe" TargetMode="External"/><Relationship Id="rId17" Type="http://schemas.openxmlformats.org/officeDocument/2006/relationships/hyperlink" Target="http://www.ambient.org.uk" TargetMode="External"/><Relationship Id="rId2" Type="http://schemas.openxmlformats.org/officeDocument/2006/relationships/customXml" Target="../customXml/item2.xml"/><Relationship Id="rId16" Type="http://schemas.openxmlformats.org/officeDocument/2006/relationships/hyperlink" Target="mailto:kathy@pr4.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mbient.org.uk" TargetMode="External"/><Relationship Id="rId5" Type="http://schemas.openxmlformats.org/officeDocument/2006/relationships/styles" Target="styles.xml"/><Relationship Id="rId15" Type="http://schemas.openxmlformats.org/officeDocument/2006/relationships/hyperlink" Target="mailto:chrissie@pr4.com" TargetMode="External"/><Relationship Id="rId10" Type="http://schemas.openxmlformats.org/officeDocument/2006/relationships/hyperlink" Target="https://www.ambient.org.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ambientsup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41BCEA2C88474A904AA1EE63338375" ma:contentTypeVersion="10" ma:contentTypeDescription="Create a new document." ma:contentTypeScope="" ma:versionID="61189d5dbcbef24a55c4f2ff4ba7d535">
  <xsd:schema xmlns:xsd="http://www.w3.org/2001/XMLSchema" xmlns:xs="http://www.w3.org/2001/XMLSchema" xmlns:p="http://schemas.microsoft.com/office/2006/metadata/properties" xmlns:ns2="03566f92-0676-4196-9703-6370ffcd5223" targetNamespace="http://schemas.microsoft.com/office/2006/metadata/properties" ma:root="true" ma:fieldsID="adee1b59784332957d5a0e2e96bba2fc" ns2:_="">
    <xsd:import namespace="03566f92-0676-4196-9703-6370ffcd52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66f92-0676-4196-9703-6370ffcd52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E64154-A986-40B4-81AC-33788F0BEC7C}">
  <ds:schemaRefs>
    <ds:schemaRef ds:uri="http://schemas.microsoft.com/sharepoint/v3/contenttype/forms"/>
  </ds:schemaRefs>
</ds:datastoreItem>
</file>

<file path=customXml/itemProps2.xml><?xml version="1.0" encoding="utf-8"?>
<ds:datastoreItem xmlns:ds="http://schemas.openxmlformats.org/officeDocument/2006/customXml" ds:itemID="{672B3E40-7280-4FFB-ACD3-C95DAE45B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66f92-0676-4196-9703-6370ffcd5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2C4078-E164-45E7-A155-5192C954E8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chrissie blake</dc:creator>
  <cp:keywords/>
  <dc:description/>
  <cp:lastModifiedBy>Kathryn Rivans</cp:lastModifiedBy>
  <cp:revision>4</cp:revision>
  <dcterms:created xsi:type="dcterms:W3CDTF">2020-09-29T08:16:00Z</dcterms:created>
  <dcterms:modified xsi:type="dcterms:W3CDTF">2020-09-29T13:00:00Z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0x0101009A41BCEA2C88474A904AA1EE63338375</vt:lpwstr>
  </property>
  <property fmtid="{D5CDD505-2E9C-101B-9397-08002B2CF9AE}" pid="3" name="Order">
    <vt:r8>685000</vt:r8>
  </property>
</Properties>
</file>