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7841" w14:textId="77777777" w:rsidR="00BF444E" w:rsidRPr="00F56DC6" w:rsidRDefault="00BF444E" w:rsidP="00F56DC6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F7FE59" w14:textId="073B70C5" w:rsidR="00BF444E" w:rsidRPr="00F56DC6" w:rsidRDefault="00090A5E" w:rsidP="00F56DC6">
      <w:pPr>
        <w:spacing w:after="0" w:line="276" w:lineRule="auto"/>
        <w:rPr>
          <w:rFonts w:ascii="Arial" w:hAnsi="Arial" w:cs="Arial"/>
          <w:b/>
          <w:bCs/>
          <w:sz w:val="36"/>
          <w:szCs w:val="36"/>
          <w:lang w:val="en-GB"/>
        </w:rPr>
      </w:pPr>
      <w:r w:rsidRPr="00F56DC6">
        <w:rPr>
          <w:rFonts w:ascii="Arial" w:hAnsi="Arial" w:cs="Arial"/>
          <w:b/>
          <w:bCs/>
          <w:sz w:val="36"/>
          <w:szCs w:val="36"/>
          <w:lang w:val="en-GB"/>
        </w:rPr>
        <w:t xml:space="preserve">Time Capsule Buried at </w:t>
      </w:r>
      <w:r w:rsidR="00F56DC6" w:rsidRPr="00F56DC6">
        <w:rPr>
          <w:rFonts w:ascii="Arial" w:hAnsi="Arial" w:cs="Arial"/>
          <w:b/>
          <w:bCs/>
          <w:sz w:val="36"/>
          <w:szCs w:val="36"/>
          <w:lang w:val="en-GB"/>
        </w:rPr>
        <w:t xml:space="preserve">The Croft </w:t>
      </w:r>
      <w:r w:rsidRPr="00F56DC6">
        <w:rPr>
          <w:rFonts w:ascii="Arial" w:hAnsi="Arial" w:cs="Arial"/>
          <w:b/>
          <w:bCs/>
          <w:sz w:val="36"/>
          <w:szCs w:val="36"/>
          <w:lang w:val="en-GB"/>
        </w:rPr>
        <w:t>Care Home to Preserve ‘Real Life’ Thoughts of Elderly Generation</w:t>
      </w:r>
    </w:p>
    <w:p w14:paraId="535D55DE" w14:textId="3EB41717" w:rsidR="00F44085" w:rsidRPr="00F56DC6" w:rsidRDefault="00F44085" w:rsidP="00F56DC6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C3E3ADD" w14:textId="13156F40" w:rsidR="006A4AB2" w:rsidRPr="006C5DD4" w:rsidRDefault="00090A5E" w:rsidP="00F56D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6C5DD4">
        <w:rPr>
          <w:rFonts w:ascii="Arial" w:hAnsi="Arial" w:cs="Arial"/>
          <w:b/>
          <w:bCs/>
          <w:i/>
          <w:iCs/>
        </w:rPr>
        <w:t>(5</w:t>
      </w:r>
      <w:r w:rsidRPr="006C5DD4">
        <w:rPr>
          <w:rFonts w:ascii="Arial" w:hAnsi="Arial" w:cs="Arial"/>
          <w:b/>
          <w:bCs/>
          <w:i/>
          <w:iCs/>
          <w:vertAlign w:val="superscript"/>
        </w:rPr>
        <w:t>th</w:t>
      </w:r>
      <w:r w:rsidRPr="006C5DD4">
        <w:rPr>
          <w:rFonts w:ascii="Arial" w:hAnsi="Arial" w:cs="Arial"/>
          <w:b/>
          <w:bCs/>
          <w:i/>
          <w:iCs/>
        </w:rPr>
        <w:t xml:space="preserve"> July 2022)</w:t>
      </w:r>
      <w:r w:rsidRPr="006C5DD4">
        <w:rPr>
          <w:rFonts w:ascii="Arial" w:hAnsi="Arial" w:cs="Arial"/>
          <w:b/>
          <w:bCs/>
        </w:rPr>
        <w:t xml:space="preserve"> A time capsule was buried in the grounds of The Croft Care Home</w:t>
      </w:r>
      <w:r w:rsidR="001046C0" w:rsidRPr="006C5DD4">
        <w:rPr>
          <w:rFonts w:ascii="Arial" w:hAnsi="Arial" w:cs="Arial"/>
          <w:b/>
          <w:bCs/>
        </w:rPr>
        <w:t xml:space="preserve"> </w:t>
      </w:r>
      <w:r w:rsidRPr="006C5DD4">
        <w:rPr>
          <w:rFonts w:ascii="Arial" w:hAnsi="Arial" w:cs="Arial"/>
          <w:b/>
          <w:bCs/>
        </w:rPr>
        <w:t>in Amersham this week</w:t>
      </w:r>
      <w:r w:rsidR="006A4AB2" w:rsidRPr="006C5DD4">
        <w:rPr>
          <w:rFonts w:ascii="Arial" w:hAnsi="Arial" w:cs="Arial"/>
          <w:b/>
          <w:bCs/>
        </w:rPr>
        <w:t xml:space="preserve"> durin</w:t>
      </w:r>
      <w:r w:rsidR="001538BF" w:rsidRPr="006C5DD4">
        <w:rPr>
          <w:rFonts w:ascii="Arial" w:hAnsi="Arial" w:cs="Arial"/>
          <w:b/>
          <w:bCs/>
        </w:rPr>
        <w:t>g a special ceremony to co</w:t>
      </w:r>
      <w:r w:rsidR="00FC76DD" w:rsidRPr="006C5DD4">
        <w:rPr>
          <w:rFonts w:ascii="Arial" w:hAnsi="Arial" w:cs="Arial"/>
          <w:b/>
          <w:bCs/>
        </w:rPr>
        <w:t>mmemorate</w:t>
      </w:r>
      <w:r w:rsidR="001538BF" w:rsidRPr="006C5DD4">
        <w:rPr>
          <w:rFonts w:ascii="Arial" w:hAnsi="Arial" w:cs="Arial"/>
          <w:b/>
          <w:bCs/>
        </w:rPr>
        <w:t xml:space="preserve"> the last two years </w:t>
      </w:r>
      <w:r w:rsidR="00FC76DD" w:rsidRPr="006C5DD4">
        <w:rPr>
          <w:rFonts w:ascii="Arial" w:hAnsi="Arial" w:cs="Arial"/>
          <w:b/>
          <w:bCs/>
        </w:rPr>
        <w:t xml:space="preserve">of life living in a care home.  </w:t>
      </w:r>
    </w:p>
    <w:p w14:paraId="357AA794" w14:textId="3D7BBAD9" w:rsidR="001538BF" w:rsidRPr="006C5DD4" w:rsidRDefault="001538BF" w:rsidP="00F56D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7AD823D7" w14:textId="3F3CB1BA" w:rsidR="00CB2249" w:rsidRDefault="001538BF" w:rsidP="00CB22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>The time capsule contains</w:t>
      </w:r>
      <w:r w:rsidR="00BF367F" w:rsidRPr="006C5DD4">
        <w:rPr>
          <w:rFonts w:ascii="Arial" w:hAnsi="Arial" w:cs="Arial"/>
          <w:sz w:val="24"/>
          <w:szCs w:val="24"/>
        </w:rPr>
        <w:t xml:space="preserve"> a recent</w:t>
      </w:r>
      <w:r w:rsidRPr="006C5DD4">
        <w:rPr>
          <w:rFonts w:ascii="Arial" w:hAnsi="Arial" w:cs="Arial"/>
          <w:sz w:val="24"/>
          <w:szCs w:val="24"/>
        </w:rPr>
        <w:t xml:space="preserve"> </w:t>
      </w:r>
      <w:r w:rsidR="001046C0" w:rsidRPr="006C5DD4">
        <w:rPr>
          <w:rFonts w:ascii="Arial" w:hAnsi="Arial" w:cs="Arial"/>
          <w:sz w:val="24"/>
          <w:szCs w:val="24"/>
        </w:rPr>
        <w:t xml:space="preserve">photograph of each of the residents </w:t>
      </w:r>
      <w:r w:rsidR="000A27DD" w:rsidRPr="006C5DD4">
        <w:rPr>
          <w:rFonts w:ascii="Arial" w:hAnsi="Arial" w:cs="Arial"/>
          <w:sz w:val="24"/>
          <w:szCs w:val="24"/>
        </w:rPr>
        <w:t xml:space="preserve">with the reverse </w:t>
      </w:r>
      <w:r w:rsidR="007B0723" w:rsidRPr="006C5DD4">
        <w:rPr>
          <w:rFonts w:ascii="Arial" w:hAnsi="Arial" w:cs="Arial"/>
          <w:sz w:val="24"/>
          <w:szCs w:val="24"/>
        </w:rPr>
        <w:t xml:space="preserve">displaying </w:t>
      </w:r>
      <w:r w:rsidR="000A27DD" w:rsidRPr="006C5DD4">
        <w:rPr>
          <w:rFonts w:ascii="Arial" w:hAnsi="Arial" w:cs="Arial"/>
          <w:sz w:val="24"/>
          <w:szCs w:val="24"/>
        </w:rPr>
        <w:t xml:space="preserve">their forename, age and their personal thoughts and feelings </w:t>
      </w:r>
      <w:r w:rsidR="005D44D3" w:rsidRPr="006C5DD4">
        <w:rPr>
          <w:rFonts w:ascii="Arial" w:hAnsi="Arial" w:cs="Arial"/>
          <w:sz w:val="24"/>
          <w:szCs w:val="24"/>
        </w:rPr>
        <w:t xml:space="preserve">about ‘time today’ </w:t>
      </w:r>
      <w:r w:rsidR="001046C0" w:rsidRPr="006C5DD4">
        <w:rPr>
          <w:rFonts w:ascii="Arial" w:hAnsi="Arial" w:cs="Arial"/>
          <w:sz w:val="24"/>
          <w:szCs w:val="24"/>
        </w:rPr>
        <w:t xml:space="preserve">including </w:t>
      </w:r>
      <w:r w:rsidR="008C1791" w:rsidRPr="006C5DD4">
        <w:rPr>
          <w:rFonts w:ascii="Arial" w:hAnsi="Arial" w:cs="Arial"/>
          <w:sz w:val="24"/>
          <w:szCs w:val="24"/>
        </w:rPr>
        <w:t xml:space="preserve">their </w:t>
      </w:r>
      <w:r w:rsidR="001046C0" w:rsidRPr="006C5DD4">
        <w:rPr>
          <w:rFonts w:ascii="Arial" w:hAnsi="Arial" w:cs="Arial"/>
          <w:sz w:val="24"/>
          <w:szCs w:val="24"/>
        </w:rPr>
        <w:t xml:space="preserve">reflections </w:t>
      </w:r>
      <w:r w:rsidR="000A27DD" w:rsidRPr="006C5DD4">
        <w:rPr>
          <w:rFonts w:ascii="Arial" w:hAnsi="Arial" w:cs="Arial"/>
          <w:sz w:val="24"/>
          <w:szCs w:val="24"/>
        </w:rPr>
        <w:t xml:space="preserve">about </w:t>
      </w:r>
      <w:r w:rsidR="00CB2249" w:rsidRPr="006C5DD4">
        <w:rPr>
          <w:rFonts w:ascii="Arial" w:hAnsi="Arial" w:cs="Arial"/>
          <w:sz w:val="24"/>
          <w:szCs w:val="24"/>
        </w:rPr>
        <w:t>life at The Croft, the Covid Pandemic, the NHS, the current Prime Minister</w:t>
      </w:r>
      <w:r w:rsidR="006C5DD4" w:rsidRPr="006C5DD4">
        <w:rPr>
          <w:rFonts w:ascii="Arial" w:hAnsi="Arial" w:cs="Arial"/>
          <w:sz w:val="24"/>
          <w:szCs w:val="24"/>
        </w:rPr>
        <w:t>,</w:t>
      </w:r>
      <w:r w:rsidR="00CB2249" w:rsidRPr="006C5DD4">
        <w:rPr>
          <w:rFonts w:ascii="Arial" w:hAnsi="Arial" w:cs="Arial"/>
          <w:sz w:val="24"/>
          <w:szCs w:val="24"/>
        </w:rPr>
        <w:t xml:space="preserve"> Boris Johnson</w:t>
      </w:r>
      <w:r w:rsidR="006C5DD4" w:rsidRPr="006C5DD4">
        <w:rPr>
          <w:rFonts w:ascii="Arial" w:hAnsi="Arial" w:cs="Arial"/>
          <w:sz w:val="24"/>
          <w:szCs w:val="24"/>
        </w:rPr>
        <w:t>,</w:t>
      </w:r>
      <w:r w:rsidR="00CB2249" w:rsidRPr="006C5DD4">
        <w:rPr>
          <w:rFonts w:ascii="Arial" w:hAnsi="Arial" w:cs="Arial"/>
          <w:sz w:val="24"/>
          <w:szCs w:val="24"/>
        </w:rPr>
        <w:t xml:space="preserve"> and the Queen</w:t>
      </w:r>
      <w:r w:rsidR="006C5DD4" w:rsidRPr="006C5DD4">
        <w:rPr>
          <w:rFonts w:ascii="Arial" w:hAnsi="Arial" w:cs="Arial"/>
          <w:sz w:val="24"/>
          <w:szCs w:val="24"/>
        </w:rPr>
        <w:t>.</w:t>
      </w:r>
    </w:p>
    <w:p w14:paraId="167B128D" w14:textId="0A837482" w:rsidR="008E2AC3" w:rsidRDefault="008E2AC3" w:rsidP="00CB22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194510" w14:textId="25F5937A" w:rsidR="008E2AC3" w:rsidRPr="006C5DD4" w:rsidRDefault="008E2AC3" w:rsidP="00CB22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 xml:space="preserve">Staff at </w:t>
      </w:r>
      <w:r w:rsidR="00920941">
        <w:rPr>
          <w:rFonts w:ascii="Arial" w:hAnsi="Arial" w:cs="Arial"/>
          <w:sz w:val="24"/>
          <w:szCs w:val="24"/>
        </w:rPr>
        <w:t xml:space="preserve">the </w:t>
      </w:r>
      <w:r w:rsidR="00610736">
        <w:rPr>
          <w:rFonts w:ascii="Arial" w:hAnsi="Arial" w:cs="Arial"/>
          <w:sz w:val="24"/>
          <w:szCs w:val="24"/>
        </w:rPr>
        <w:t xml:space="preserve">care </w:t>
      </w:r>
      <w:r w:rsidR="00920941">
        <w:rPr>
          <w:rFonts w:ascii="Arial" w:hAnsi="Arial" w:cs="Arial"/>
          <w:sz w:val="24"/>
          <w:szCs w:val="24"/>
        </w:rPr>
        <w:t xml:space="preserve">home, </w:t>
      </w:r>
      <w:r w:rsidRPr="006C5DD4">
        <w:rPr>
          <w:rFonts w:ascii="Arial" w:hAnsi="Arial" w:cs="Arial"/>
          <w:sz w:val="24"/>
          <w:szCs w:val="24"/>
        </w:rPr>
        <w:t xml:space="preserve">run by national charity Ambient Support, hope that whoever finds the capsule will learn a little about what it is like to live in 2022 as an older person. </w:t>
      </w:r>
    </w:p>
    <w:p w14:paraId="5C8F642B" w14:textId="50E3E6EA" w:rsidR="00F56DC6" w:rsidRPr="006C5DD4" w:rsidRDefault="00F56DC6" w:rsidP="00CB22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487077B7" w14:textId="6E2AFCAC" w:rsidR="001538BF" w:rsidRPr="006C5DD4" w:rsidRDefault="00F56DC6" w:rsidP="00F56DC6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  <w:r w:rsidRPr="00F440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Lisa Rowley, Senior Carer</w:t>
      </w:r>
      <w:r w:rsidRPr="006C5D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 at The Croft </w:t>
      </w:r>
      <w:r w:rsidRPr="00F440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suggested </w:t>
      </w:r>
      <w:r w:rsidR="006343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the capsule </w:t>
      </w:r>
      <w:r w:rsidRPr="006C5D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and</w:t>
      </w:r>
      <w:r w:rsidRPr="00F440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 Charlotte Gray, Activity Co-Ordinator</w:t>
      </w:r>
      <w:r w:rsidR="006331B2" w:rsidRPr="006C5D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, brought the idea to fruition. </w:t>
      </w:r>
      <w:r w:rsidR="001538BF" w:rsidRPr="00F44085">
        <w:rPr>
          <w:rFonts w:ascii="Arial" w:hAnsi="Arial" w:cs="Arial"/>
          <w:b/>
          <w:bCs/>
          <w:i/>
          <w:iCs/>
          <w:sz w:val="24"/>
          <w:szCs w:val="24"/>
        </w:rPr>
        <w:t>Charlotte</w:t>
      </w:r>
      <w:r w:rsidR="00BF367F" w:rsidRPr="006C5DD4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1538BF" w:rsidRPr="00F4408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538BF" w:rsidRPr="006C5DD4">
        <w:rPr>
          <w:rFonts w:ascii="Arial" w:hAnsi="Arial" w:cs="Arial"/>
          <w:b/>
          <w:bCs/>
          <w:i/>
          <w:iCs/>
          <w:sz w:val="24"/>
          <w:szCs w:val="24"/>
        </w:rPr>
        <w:t>says:</w:t>
      </w:r>
    </w:p>
    <w:p w14:paraId="0E1D9B7B" w14:textId="65A1146E" w:rsidR="006C5DD4" w:rsidRPr="006C5DD4" w:rsidRDefault="001538BF" w:rsidP="00F56DC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 xml:space="preserve">“Many school children bury </w:t>
      </w:r>
      <w:r w:rsidR="004D6E51" w:rsidRPr="006C5DD4">
        <w:rPr>
          <w:rFonts w:ascii="Arial" w:hAnsi="Arial" w:cs="Arial"/>
          <w:sz w:val="24"/>
          <w:szCs w:val="24"/>
        </w:rPr>
        <w:t>time capsules</w:t>
      </w:r>
      <w:r w:rsidRPr="006C5DD4">
        <w:rPr>
          <w:rFonts w:ascii="Arial" w:hAnsi="Arial" w:cs="Arial"/>
          <w:sz w:val="24"/>
          <w:szCs w:val="24"/>
        </w:rPr>
        <w:t xml:space="preserve"> at schools but we wanted to capture this ‘time’ from the perspective of older people who are in care homes and leave a different message in the ground</w:t>
      </w:r>
      <w:r w:rsidR="004D6E51" w:rsidRPr="006C5DD4">
        <w:rPr>
          <w:rFonts w:ascii="Arial" w:hAnsi="Arial" w:cs="Arial"/>
          <w:sz w:val="24"/>
          <w:szCs w:val="24"/>
        </w:rPr>
        <w:t>- a</w:t>
      </w:r>
      <w:r w:rsidRPr="006C5DD4">
        <w:rPr>
          <w:rFonts w:ascii="Arial" w:hAnsi="Arial" w:cs="Arial"/>
          <w:sz w:val="24"/>
          <w:szCs w:val="24"/>
        </w:rPr>
        <w:t xml:space="preserve"> message that will preserve ‘real-life’ thoughts of the elderly generation living in care homes.</w:t>
      </w:r>
      <w:r w:rsidR="006C5DD4" w:rsidRPr="006C5DD4">
        <w:rPr>
          <w:rFonts w:ascii="Arial" w:hAnsi="Arial" w:cs="Arial"/>
          <w:sz w:val="24"/>
          <w:szCs w:val="24"/>
        </w:rPr>
        <w:t>”</w:t>
      </w:r>
    </w:p>
    <w:p w14:paraId="44FECEF8" w14:textId="77777777" w:rsidR="00F56DC6" w:rsidRPr="006C5DD4" w:rsidRDefault="00F56DC6" w:rsidP="00F56DC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47AB22" w14:textId="57AF67FA" w:rsidR="000A27DD" w:rsidRPr="006C5DD4" w:rsidRDefault="007B0723" w:rsidP="00F56DC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 xml:space="preserve">Responses </w:t>
      </w:r>
      <w:r w:rsidR="00CB2249" w:rsidRPr="006C5DD4">
        <w:rPr>
          <w:rFonts w:ascii="Arial" w:hAnsi="Arial" w:cs="Arial"/>
          <w:sz w:val="24"/>
          <w:szCs w:val="24"/>
        </w:rPr>
        <w:t xml:space="preserve">from the residents also included advice for younger </w:t>
      </w:r>
      <w:r w:rsidR="006343A1">
        <w:rPr>
          <w:rFonts w:ascii="Arial" w:hAnsi="Arial" w:cs="Arial"/>
          <w:sz w:val="24"/>
          <w:szCs w:val="24"/>
        </w:rPr>
        <w:t>people</w:t>
      </w:r>
      <w:r w:rsidR="00CB2249" w:rsidRPr="006C5DD4">
        <w:rPr>
          <w:rFonts w:ascii="Arial" w:hAnsi="Arial" w:cs="Arial"/>
          <w:sz w:val="24"/>
          <w:szCs w:val="24"/>
        </w:rPr>
        <w:t xml:space="preserve">: </w:t>
      </w:r>
      <w:r w:rsidRPr="006C5DD4">
        <w:rPr>
          <w:rFonts w:ascii="Arial" w:hAnsi="Arial" w:cs="Arial"/>
          <w:sz w:val="24"/>
          <w:szCs w:val="24"/>
        </w:rPr>
        <w:t xml:space="preserve"> </w:t>
      </w:r>
    </w:p>
    <w:p w14:paraId="62F25E9E" w14:textId="77777777" w:rsidR="00F56DC6" w:rsidRPr="006C5DD4" w:rsidRDefault="00F56DC6" w:rsidP="00F56DC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C3A83F" w14:textId="0724B722" w:rsidR="007B0723" w:rsidRPr="006C5DD4" w:rsidRDefault="007B0723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>Leila: 93</w:t>
      </w:r>
      <w:r w:rsidR="00C719F9" w:rsidRPr="006C5DD4">
        <w:rPr>
          <w:rFonts w:ascii="Arial" w:hAnsi="Arial" w:cs="Arial"/>
          <w:sz w:val="24"/>
          <w:szCs w:val="24"/>
        </w:rPr>
        <w:t xml:space="preserve"> </w:t>
      </w:r>
      <w:r w:rsidRPr="006C5DD4">
        <w:rPr>
          <w:rFonts w:ascii="Arial" w:hAnsi="Arial" w:cs="Arial"/>
          <w:sz w:val="24"/>
          <w:szCs w:val="24"/>
        </w:rPr>
        <w:t>y</w:t>
      </w:r>
      <w:r w:rsidR="00C719F9" w:rsidRPr="006C5DD4">
        <w:rPr>
          <w:rFonts w:ascii="Arial" w:hAnsi="Arial" w:cs="Arial"/>
          <w:sz w:val="24"/>
          <w:szCs w:val="24"/>
        </w:rPr>
        <w:t>ears</w:t>
      </w:r>
      <w:r w:rsidRPr="006C5DD4">
        <w:rPr>
          <w:rFonts w:ascii="Arial" w:hAnsi="Arial" w:cs="Arial"/>
          <w:sz w:val="24"/>
          <w:szCs w:val="24"/>
        </w:rPr>
        <w:tab/>
        <w:t xml:space="preserve">“I am warm, clean and cared for. I love a cup of tea in the morning. </w:t>
      </w:r>
      <w:r w:rsidR="00C719F9" w:rsidRPr="006C5DD4">
        <w:rPr>
          <w:rFonts w:ascii="Arial" w:hAnsi="Arial" w:cs="Arial"/>
          <w:sz w:val="24"/>
          <w:szCs w:val="24"/>
        </w:rPr>
        <w:t xml:space="preserve">We are lucky to have the Queen. </w:t>
      </w:r>
      <w:r w:rsidRPr="006C5DD4">
        <w:rPr>
          <w:rFonts w:ascii="Arial" w:hAnsi="Arial" w:cs="Arial"/>
          <w:sz w:val="24"/>
          <w:szCs w:val="24"/>
        </w:rPr>
        <w:t>Life is what you make it</w:t>
      </w:r>
      <w:r w:rsidR="00C719F9" w:rsidRPr="006C5DD4">
        <w:rPr>
          <w:rFonts w:ascii="Arial" w:hAnsi="Arial" w:cs="Arial"/>
          <w:sz w:val="24"/>
          <w:szCs w:val="24"/>
        </w:rPr>
        <w:t>.</w:t>
      </w:r>
      <w:r w:rsidRPr="006C5DD4">
        <w:rPr>
          <w:rFonts w:ascii="Arial" w:hAnsi="Arial" w:cs="Arial"/>
          <w:sz w:val="24"/>
          <w:szCs w:val="24"/>
        </w:rPr>
        <w:t>”</w:t>
      </w:r>
    </w:p>
    <w:p w14:paraId="26923DC3" w14:textId="77777777" w:rsidR="00F56DC6" w:rsidRPr="006C5DD4" w:rsidRDefault="00F56DC6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291A030D" w14:textId="53583456" w:rsidR="007B0723" w:rsidRPr="006C5DD4" w:rsidRDefault="007B0723" w:rsidP="00F56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>Patricia: 89</w:t>
      </w:r>
      <w:r w:rsidR="00C719F9" w:rsidRPr="006C5DD4">
        <w:rPr>
          <w:rFonts w:ascii="Arial" w:hAnsi="Arial" w:cs="Arial"/>
          <w:sz w:val="24"/>
          <w:szCs w:val="24"/>
        </w:rPr>
        <w:t xml:space="preserve"> years</w:t>
      </w:r>
      <w:r w:rsidRPr="006C5DD4">
        <w:rPr>
          <w:rFonts w:ascii="Arial" w:hAnsi="Arial" w:cs="Arial"/>
          <w:sz w:val="24"/>
          <w:szCs w:val="24"/>
        </w:rPr>
        <w:tab/>
      </w:r>
      <w:r w:rsidRPr="006C5DD4">
        <w:rPr>
          <w:rFonts w:ascii="Arial" w:hAnsi="Arial" w:cs="Arial"/>
          <w:sz w:val="24"/>
          <w:szCs w:val="24"/>
        </w:rPr>
        <w:tab/>
        <w:t>“Sing through your life</w:t>
      </w:r>
      <w:r w:rsidR="00C24A5D" w:rsidRPr="006C5DD4">
        <w:rPr>
          <w:rFonts w:ascii="Arial" w:hAnsi="Arial" w:cs="Arial"/>
          <w:sz w:val="24"/>
          <w:szCs w:val="24"/>
        </w:rPr>
        <w:t>.</w:t>
      </w:r>
      <w:r w:rsidRPr="006C5DD4">
        <w:rPr>
          <w:rFonts w:ascii="Arial" w:hAnsi="Arial" w:cs="Arial"/>
          <w:sz w:val="24"/>
          <w:szCs w:val="24"/>
        </w:rPr>
        <w:t>”</w:t>
      </w:r>
    </w:p>
    <w:p w14:paraId="79DCA08E" w14:textId="77777777" w:rsidR="00F56DC6" w:rsidRPr="006C5DD4" w:rsidRDefault="00F56DC6" w:rsidP="00F56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99D6BA" w14:textId="20085535" w:rsidR="007B0723" w:rsidRPr="006C5DD4" w:rsidRDefault="007B0723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>Ronald</w:t>
      </w:r>
      <w:r w:rsidR="00C719F9" w:rsidRPr="006C5DD4">
        <w:rPr>
          <w:rFonts w:ascii="Arial" w:hAnsi="Arial" w:cs="Arial"/>
          <w:sz w:val="24"/>
          <w:szCs w:val="24"/>
        </w:rPr>
        <w:t xml:space="preserve">: </w:t>
      </w:r>
      <w:r w:rsidRPr="006C5DD4">
        <w:rPr>
          <w:rFonts w:ascii="Arial" w:hAnsi="Arial" w:cs="Arial"/>
          <w:sz w:val="24"/>
          <w:szCs w:val="24"/>
        </w:rPr>
        <w:t>92</w:t>
      </w:r>
      <w:r w:rsidR="00C719F9" w:rsidRPr="006C5DD4">
        <w:rPr>
          <w:rFonts w:ascii="Arial" w:hAnsi="Arial" w:cs="Arial"/>
          <w:sz w:val="24"/>
          <w:szCs w:val="24"/>
        </w:rPr>
        <w:t xml:space="preserve"> years</w:t>
      </w:r>
      <w:r w:rsidRPr="006C5DD4">
        <w:rPr>
          <w:rFonts w:ascii="Arial" w:hAnsi="Arial" w:cs="Arial"/>
          <w:sz w:val="24"/>
          <w:szCs w:val="24"/>
        </w:rPr>
        <w:tab/>
        <w:t>“I am very comfortable. We are lucky to have the NHS, I wouldn’t be alive now if we didn’t have it</w:t>
      </w:r>
      <w:r w:rsidR="00C719F9" w:rsidRPr="006C5DD4">
        <w:rPr>
          <w:rFonts w:ascii="Arial" w:hAnsi="Arial" w:cs="Arial"/>
          <w:sz w:val="24"/>
          <w:szCs w:val="24"/>
        </w:rPr>
        <w:t xml:space="preserve">. </w:t>
      </w:r>
      <w:r w:rsidRPr="006C5DD4">
        <w:rPr>
          <w:rFonts w:ascii="Arial" w:hAnsi="Arial" w:cs="Arial"/>
          <w:sz w:val="24"/>
          <w:szCs w:val="24"/>
        </w:rPr>
        <w:t>Boris Johnson is a waste of space</w:t>
      </w:r>
      <w:r w:rsidR="00C719F9" w:rsidRPr="006C5DD4">
        <w:rPr>
          <w:rFonts w:ascii="Arial" w:hAnsi="Arial" w:cs="Arial"/>
          <w:sz w:val="24"/>
          <w:szCs w:val="24"/>
        </w:rPr>
        <w:t>.</w:t>
      </w:r>
      <w:r w:rsidRPr="006C5DD4">
        <w:rPr>
          <w:rFonts w:ascii="Arial" w:hAnsi="Arial" w:cs="Arial"/>
          <w:sz w:val="24"/>
          <w:szCs w:val="24"/>
        </w:rPr>
        <w:t>”</w:t>
      </w:r>
    </w:p>
    <w:p w14:paraId="7AB9A233" w14:textId="77777777" w:rsidR="00F56DC6" w:rsidRPr="006C5DD4" w:rsidRDefault="00F56DC6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12CF93CF" w14:textId="3E907776" w:rsidR="007B0723" w:rsidRPr="006C5DD4" w:rsidRDefault="007B0723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>Gillian: 83</w:t>
      </w:r>
      <w:r w:rsidR="00C24A5D" w:rsidRPr="006C5DD4">
        <w:rPr>
          <w:rFonts w:ascii="Arial" w:hAnsi="Arial" w:cs="Arial"/>
          <w:sz w:val="24"/>
          <w:szCs w:val="24"/>
        </w:rPr>
        <w:t xml:space="preserve"> years</w:t>
      </w:r>
      <w:r w:rsidRPr="006C5DD4">
        <w:rPr>
          <w:rFonts w:ascii="Arial" w:hAnsi="Arial" w:cs="Arial"/>
          <w:sz w:val="24"/>
          <w:szCs w:val="24"/>
        </w:rPr>
        <w:tab/>
        <w:t>“Be good to your parents and look after them</w:t>
      </w:r>
      <w:r w:rsidR="00C24A5D" w:rsidRPr="006C5DD4">
        <w:rPr>
          <w:rFonts w:ascii="Arial" w:hAnsi="Arial" w:cs="Arial"/>
          <w:sz w:val="24"/>
          <w:szCs w:val="24"/>
        </w:rPr>
        <w:t>.</w:t>
      </w:r>
      <w:r w:rsidRPr="006C5DD4">
        <w:rPr>
          <w:rFonts w:ascii="Arial" w:hAnsi="Arial" w:cs="Arial"/>
          <w:sz w:val="24"/>
          <w:szCs w:val="24"/>
        </w:rPr>
        <w:t>”</w:t>
      </w:r>
    </w:p>
    <w:p w14:paraId="4743CA4D" w14:textId="77777777" w:rsidR="00F56DC6" w:rsidRPr="006C5DD4" w:rsidRDefault="00F56DC6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2C7D579F" w14:textId="0EB4BD0C" w:rsidR="007B0723" w:rsidRPr="006C5DD4" w:rsidRDefault="007B0723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>Amy: 91</w:t>
      </w:r>
      <w:r w:rsidR="00C24A5D" w:rsidRPr="006C5DD4">
        <w:rPr>
          <w:rFonts w:ascii="Arial" w:hAnsi="Arial" w:cs="Arial"/>
          <w:sz w:val="24"/>
          <w:szCs w:val="24"/>
        </w:rPr>
        <w:t xml:space="preserve"> years</w:t>
      </w:r>
      <w:r w:rsidRPr="006C5DD4">
        <w:rPr>
          <w:rFonts w:ascii="Arial" w:hAnsi="Arial" w:cs="Arial"/>
          <w:sz w:val="24"/>
          <w:szCs w:val="24"/>
        </w:rPr>
        <w:tab/>
        <w:t>“Be polite, have good manners and do not swear</w:t>
      </w:r>
      <w:r w:rsidR="00C24A5D" w:rsidRPr="006C5DD4">
        <w:rPr>
          <w:rFonts w:ascii="Arial" w:hAnsi="Arial" w:cs="Arial"/>
          <w:sz w:val="24"/>
          <w:szCs w:val="24"/>
        </w:rPr>
        <w:t>.</w:t>
      </w:r>
      <w:r w:rsidRPr="006C5DD4">
        <w:rPr>
          <w:rFonts w:ascii="Arial" w:hAnsi="Arial" w:cs="Arial"/>
          <w:sz w:val="24"/>
          <w:szCs w:val="24"/>
        </w:rPr>
        <w:t>”</w:t>
      </w:r>
    </w:p>
    <w:p w14:paraId="46C53D5E" w14:textId="77777777" w:rsidR="00F56DC6" w:rsidRPr="006C5DD4" w:rsidRDefault="00F56DC6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3223597E" w14:textId="17D007FB" w:rsidR="007B0723" w:rsidRPr="006C5DD4" w:rsidRDefault="007B0723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lastRenderedPageBreak/>
        <w:t>Eileen: 80</w:t>
      </w:r>
      <w:r w:rsidR="00C24A5D" w:rsidRPr="006C5DD4">
        <w:rPr>
          <w:rFonts w:ascii="Arial" w:hAnsi="Arial" w:cs="Arial"/>
          <w:sz w:val="24"/>
          <w:szCs w:val="24"/>
        </w:rPr>
        <w:t xml:space="preserve"> </w:t>
      </w:r>
      <w:r w:rsidRPr="006C5DD4">
        <w:rPr>
          <w:rFonts w:ascii="Arial" w:hAnsi="Arial" w:cs="Arial"/>
          <w:sz w:val="24"/>
          <w:szCs w:val="24"/>
        </w:rPr>
        <w:t>y</w:t>
      </w:r>
      <w:r w:rsidR="00C24A5D" w:rsidRPr="006C5DD4">
        <w:rPr>
          <w:rFonts w:ascii="Arial" w:hAnsi="Arial" w:cs="Arial"/>
          <w:sz w:val="24"/>
          <w:szCs w:val="24"/>
        </w:rPr>
        <w:t>ears</w:t>
      </w:r>
      <w:r w:rsidRPr="006C5DD4">
        <w:rPr>
          <w:rFonts w:ascii="Arial" w:hAnsi="Arial" w:cs="Arial"/>
          <w:sz w:val="24"/>
          <w:szCs w:val="24"/>
        </w:rPr>
        <w:tab/>
        <w:t>“To be a success you have to work hard</w:t>
      </w:r>
      <w:r w:rsidR="00C24A5D" w:rsidRPr="006C5DD4">
        <w:rPr>
          <w:rFonts w:ascii="Arial" w:hAnsi="Arial" w:cs="Arial"/>
          <w:sz w:val="24"/>
          <w:szCs w:val="24"/>
        </w:rPr>
        <w:t>.</w:t>
      </w:r>
      <w:r w:rsidRPr="006C5DD4">
        <w:rPr>
          <w:rFonts w:ascii="Arial" w:hAnsi="Arial" w:cs="Arial"/>
          <w:sz w:val="24"/>
          <w:szCs w:val="24"/>
        </w:rPr>
        <w:t>”</w:t>
      </w:r>
    </w:p>
    <w:p w14:paraId="22CEF0F1" w14:textId="77777777" w:rsidR="00F56DC6" w:rsidRPr="006C5DD4" w:rsidRDefault="00F56DC6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48284E2E" w14:textId="77FE0F56" w:rsidR="007B0723" w:rsidRPr="006C5DD4" w:rsidRDefault="007B0723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>Emma: 100yrs</w:t>
      </w:r>
      <w:r w:rsidRPr="006C5DD4">
        <w:rPr>
          <w:rFonts w:ascii="Arial" w:hAnsi="Arial" w:cs="Arial"/>
          <w:sz w:val="24"/>
          <w:szCs w:val="24"/>
        </w:rPr>
        <w:tab/>
        <w:t>“Respect your parents, respect your teachers and use good manners</w:t>
      </w:r>
      <w:r w:rsidR="00C719F9" w:rsidRPr="006C5DD4">
        <w:rPr>
          <w:rFonts w:ascii="Arial" w:hAnsi="Arial" w:cs="Arial"/>
          <w:sz w:val="24"/>
          <w:szCs w:val="24"/>
        </w:rPr>
        <w:t>.</w:t>
      </w:r>
      <w:r w:rsidRPr="006C5DD4">
        <w:rPr>
          <w:rFonts w:ascii="Arial" w:hAnsi="Arial" w:cs="Arial"/>
          <w:sz w:val="24"/>
          <w:szCs w:val="24"/>
        </w:rPr>
        <w:t>”</w:t>
      </w:r>
    </w:p>
    <w:p w14:paraId="689F4283" w14:textId="77777777" w:rsidR="00F56DC6" w:rsidRPr="006C5DD4" w:rsidRDefault="00F56DC6" w:rsidP="00F56DC6">
      <w:pPr>
        <w:spacing w:after="0" w:line="276" w:lineRule="auto"/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63FD5E20" w14:textId="75C40FC7" w:rsidR="00F44085" w:rsidRPr="00F44085" w:rsidRDefault="00C719F9" w:rsidP="00F56D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5DD4">
        <w:rPr>
          <w:rFonts w:ascii="Arial" w:hAnsi="Arial" w:cs="Arial"/>
          <w:sz w:val="24"/>
          <w:szCs w:val="24"/>
        </w:rPr>
        <w:t>Fran: 94 years</w:t>
      </w:r>
      <w:r w:rsidRPr="006C5DD4">
        <w:rPr>
          <w:rFonts w:ascii="Arial" w:hAnsi="Arial" w:cs="Arial"/>
          <w:sz w:val="24"/>
          <w:szCs w:val="24"/>
        </w:rPr>
        <w:tab/>
      </w:r>
      <w:r w:rsidRPr="006C5DD4">
        <w:rPr>
          <w:rFonts w:ascii="Arial" w:hAnsi="Arial" w:cs="Arial"/>
          <w:sz w:val="24"/>
          <w:szCs w:val="24"/>
        </w:rPr>
        <w:tab/>
        <w:t>“I have no worries</w:t>
      </w:r>
      <w:r w:rsidR="00C24A5D" w:rsidRPr="006C5DD4">
        <w:rPr>
          <w:rFonts w:ascii="Arial" w:hAnsi="Arial" w:cs="Arial"/>
          <w:sz w:val="24"/>
          <w:szCs w:val="24"/>
        </w:rPr>
        <w:t>-</w:t>
      </w:r>
      <w:r w:rsidRPr="006C5DD4">
        <w:rPr>
          <w:rFonts w:ascii="Arial" w:hAnsi="Arial" w:cs="Arial"/>
          <w:sz w:val="24"/>
          <w:szCs w:val="24"/>
        </w:rPr>
        <w:t xml:space="preserve"> but have you seen my glasses?”</w:t>
      </w:r>
    </w:p>
    <w:p w14:paraId="430F523F" w14:textId="77777777" w:rsidR="00F44085" w:rsidRPr="00F44085" w:rsidRDefault="00F44085" w:rsidP="00F56DC6">
      <w:pPr>
        <w:spacing w:after="0" w:line="276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3DD307B0" w14:textId="459A1065" w:rsidR="00F44085" w:rsidRPr="00F44085" w:rsidRDefault="00514473" w:rsidP="00F56DC6">
      <w:pPr>
        <w:spacing w:after="0" w:line="276" w:lineRule="auto"/>
        <w:textAlignment w:val="baseline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6C5DD4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Louise Foyle-York, Manager at The Croft, says: </w:t>
      </w:r>
    </w:p>
    <w:p w14:paraId="4839083A" w14:textId="73364D81" w:rsidR="006331B2" w:rsidRPr="006C5DD4" w:rsidRDefault="00514473" w:rsidP="006331B2">
      <w:pPr>
        <w:spacing w:after="0" w:line="276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“I am extremely proud of </w:t>
      </w:r>
      <w:r w:rsidR="00935F04" w:rsidRPr="006C5DD4">
        <w:rPr>
          <w:rFonts w:ascii="Arial" w:hAnsi="Arial" w:cs="Arial"/>
          <w:sz w:val="24"/>
          <w:szCs w:val="24"/>
          <w:shd w:val="clear" w:color="auto" w:fill="FFFFFF"/>
        </w:rPr>
        <w:t>my</w:t>
      </w:r>
      <w:r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0723" w:rsidRPr="006C5DD4">
        <w:rPr>
          <w:rFonts w:ascii="Arial" w:hAnsi="Arial" w:cs="Arial"/>
          <w:sz w:val="24"/>
          <w:szCs w:val="24"/>
          <w:shd w:val="clear" w:color="auto" w:fill="FFFFFF"/>
        </w:rPr>
        <w:t>team who really went above and beyond</w:t>
      </w:r>
      <w:r w:rsidR="006331B2"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5F04"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proofErr w:type="spellStart"/>
      <w:r w:rsidR="00935F04" w:rsidRPr="006C5DD4">
        <w:rPr>
          <w:rFonts w:ascii="Arial" w:hAnsi="Arial" w:cs="Arial"/>
          <w:sz w:val="24"/>
          <w:szCs w:val="24"/>
          <w:shd w:val="clear" w:color="auto" w:fill="FFFFFF"/>
        </w:rPr>
        <w:t>organise</w:t>
      </w:r>
      <w:proofErr w:type="spellEnd"/>
      <w:r w:rsidR="00935F04"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 this special event– and to enable the people we support to talk openly about their feelings. It was </w:t>
      </w:r>
      <w:r w:rsidR="00935F04" w:rsidRPr="00F44085">
        <w:rPr>
          <w:rFonts w:ascii="Arial" w:hAnsi="Arial" w:cs="Arial"/>
          <w:sz w:val="24"/>
          <w:szCs w:val="24"/>
          <w:shd w:val="clear" w:color="auto" w:fill="FFFFFF"/>
        </w:rPr>
        <w:t>very emotional looking back over the past two years</w:t>
      </w:r>
      <w:r w:rsidR="00935F04" w:rsidRPr="006C5DD4">
        <w:rPr>
          <w:rFonts w:ascii="Arial" w:hAnsi="Arial" w:cs="Arial"/>
          <w:sz w:val="24"/>
          <w:szCs w:val="24"/>
          <w:shd w:val="clear" w:color="auto" w:fill="FFFFFF"/>
        </w:rPr>
        <w:t>, there were some tears of sadness and joy and we all thoroughly enjoyed the afternoon.”</w:t>
      </w:r>
    </w:p>
    <w:p w14:paraId="6CE05E4C" w14:textId="77777777" w:rsidR="006331B2" w:rsidRPr="006C5DD4" w:rsidRDefault="006331B2" w:rsidP="006331B2">
      <w:pPr>
        <w:spacing w:after="0" w:line="276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67773C24" w14:textId="04AD2FB7" w:rsidR="004D3CD5" w:rsidRPr="006C5DD4" w:rsidRDefault="005F20A4" w:rsidP="00F56DC6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E44D92" w:rsidRPr="006C5DD4">
        <w:rPr>
          <w:rFonts w:ascii="Arial" w:hAnsi="Arial" w:cs="Arial"/>
          <w:sz w:val="24"/>
          <w:szCs w:val="24"/>
          <w:shd w:val="clear" w:color="auto" w:fill="FFFFFF"/>
        </w:rPr>
        <w:t>Croft is a community based residential care home</w:t>
      </w:r>
      <w:r w:rsidR="00FC76DD" w:rsidRPr="006C5DD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35F04"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 run by </w:t>
      </w:r>
      <w:r w:rsidR="008E2AC3">
        <w:rPr>
          <w:rFonts w:ascii="Arial" w:hAnsi="Arial" w:cs="Arial"/>
          <w:sz w:val="24"/>
          <w:szCs w:val="24"/>
          <w:shd w:val="clear" w:color="auto" w:fill="FFFFFF"/>
        </w:rPr>
        <w:t xml:space="preserve">national </w:t>
      </w:r>
      <w:r w:rsidR="00935F04" w:rsidRPr="006C5DD4">
        <w:rPr>
          <w:rFonts w:ascii="Arial" w:hAnsi="Arial" w:cs="Arial"/>
          <w:sz w:val="24"/>
          <w:szCs w:val="24"/>
          <w:shd w:val="clear" w:color="auto" w:fill="FFFFFF"/>
        </w:rPr>
        <w:t>charity</w:t>
      </w:r>
      <w:r w:rsidR="00FC76DD"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 Ambient Support,</w:t>
      </w:r>
      <w:r w:rsidR="00E44D92"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="00E44D92" w:rsidRPr="006C5DD4">
        <w:rPr>
          <w:rFonts w:ascii="Arial" w:hAnsi="Arial" w:cs="Arial"/>
          <w:sz w:val="24"/>
          <w:szCs w:val="24"/>
          <w:shd w:val="clear" w:color="auto" w:fill="FFFFFF"/>
        </w:rPr>
        <w:t>Amersham</w:t>
      </w:r>
      <w:proofErr w:type="spellEnd"/>
      <w:r w:rsidR="00E44D92"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 which provides care and support to 60 residents including up to 31 residents with a higher level of spe</w:t>
      </w:r>
      <w:r w:rsidR="00514473"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cific dementia care needs. </w:t>
      </w:r>
    </w:p>
    <w:p w14:paraId="64A350BB" w14:textId="4493105C" w:rsidR="005F20A4" w:rsidRPr="006C5DD4" w:rsidRDefault="006B1460" w:rsidP="00F56DC6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6C5DD4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13E3059D" w14:textId="742DBD39" w:rsidR="005F20A4" w:rsidRPr="006C5DD4" w:rsidRDefault="005F20A4" w:rsidP="00F56DC6">
      <w:pPr>
        <w:spacing w:after="0" w:line="276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For more details on Ambient services at </w:t>
      </w:r>
      <w:r w:rsidR="00E44D92" w:rsidRPr="006C5DD4">
        <w:rPr>
          <w:rFonts w:ascii="Arial" w:hAnsi="Arial" w:cs="Arial"/>
          <w:sz w:val="24"/>
          <w:szCs w:val="24"/>
          <w:shd w:val="clear" w:color="auto" w:fill="FFFFFF"/>
        </w:rPr>
        <w:t>The Croft Care Home</w:t>
      </w:r>
      <w:r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 clic</w:t>
      </w:r>
      <w:r w:rsidR="00E44D92" w:rsidRPr="006C5DD4">
        <w:rPr>
          <w:rFonts w:ascii="Arial" w:hAnsi="Arial" w:cs="Arial"/>
          <w:sz w:val="24"/>
          <w:szCs w:val="24"/>
          <w:shd w:val="clear" w:color="auto" w:fill="FFFFFF"/>
        </w:rPr>
        <w:t xml:space="preserve">k </w:t>
      </w:r>
      <w:hyperlink r:id="rId10" w:history="1">
        <w:r w:rsidR="00E44D92" w:rsidRPr="006C5DD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here </w:t>
        </w:r>
      </w:hyperlink>
      <w:r w:rsidRPr="006C5DD4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</w:p>
    <w:p w14:paraId="629993D4" w14:textId="38C91823" w:rsidR="00441D5D" w:rsidRPr="006C5DD4" w:rsidRDefault="00441D5D" w:rsidP="00F56DC6">
      <w:pPr>
        <w:spacing w:after="0" w:line="276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157EC226" w14:textId="182E50B2" w:rsidR="00441D5D" w:rsidRPr="006C5DD4" w:rsidRDefault="00441D5D" w:rsidP="00F56DC6">
      <w:pPr>
        <w:spacing w:after="0" w:line="276" w:lineRule="auto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6C5DD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 xml:space="preserve">Image: </w:t>
      </w:r>
      <w:r w:rsidR="00F44085" w:rsidRPr="006C5D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Louise </w:t>
      </w:r>
      <w:r w:rsidR="00E44D92" w:rsidRPr="006C5D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Foyle-York, Manager at Ambient Support’s The Croft, with residents George and George who buried the time capsule </w:t>
      </w:r>
      <w:r w:rsidRPr="006C5DD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</w:p>
    <w:p w14:paraId="25109994" w14:textId="77777777" w:rsidR="005F20A4" w:rsidRPr="006C5DD4" w:rsidRDefault="005F20A4" w:rsidP="00F56DC6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346BD63" w14:textId="078A7C0C" w:rsidR="00AC13E2" w:rsidRPr="00F56DC6" w:rsidRDefault="00AC13E2" w:rsidP="00F56DC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6DC6">
        <w:rPr>
          <w:rFonts w:ascii="Arial" w:hAnsi="Arial" w:cs="Arial"/>
          <w:b/>
          <w:bCs/>
          <w:sz w:val="24"/>
          <w:szCs w:val="24"/>
        </w:rPr>
        <w:t>~ENDS~</w:t>
      </w:r>
    </w:p>
    <w:p w14:paraId="0BDC5D4E" w14:textId="77777777" w:rsidR="00AC13E2" w:rsidRPr="00F56DC6" w:rsidRDefault="00AC13E2" w:rsidP="00F56DC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F420C0" w14:textId="2DED482D" w:rsidR="00AC13E2" w:rsidRPr="00F56DC6" w:rsidRDefault="00AC13E2" w:rsidP="00F56DC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6DC6">
        <w:rPr>
          <w:rFonts w:ascii="Arial" w:hAnsi="Arial" w:cs="Arial"/>
          <w:sz w:val="24"/>
          <w:szCs w:val="24"/>
        </w:rPr>
        <w:t xml:space="preserve">For images or additional comment please contact </w:t>
      </w:r>
      <w:hyperlink r:id="rId11" w:history="1">
        <w:r w:rsidRPr="00F56DC6">
          <w:rPr>
            <w:rStyle w:val="Hyperlink"/>
            <w:rFonts w:ascii="Arial" w:hAnsi="Arial" w:cs="Arial"/>
            <w:sz w:val="24"/>
            <w:szCs w:val="24"/>
          </w:rPr>
          <w:t>Kathy@pr4.com</w:t>
        </w:r>
      </w:hyperlink>
      <w:r w:rsidRPr="00F56DC6">
        <w:rPr>
          <w:rFonts w:ascii="Arial" w:hAnsi="Arial" w:cs="Arial"/>
          <w:sz w:val="24"/>
          <w:szCs w:val="24"/>
        </w:rPr>
        <w:t xml:space="preserve"> +44 7788 272009</w:t>
      </w:r>
    </w:p>
    <w:p w14:paraId="73992E0E" w14:textId="77777777" w:rsidR="00AC13E2" w:rsidRPr="00F56DC6" w:rsidRDefault="00AC13E2" w:rsidP="00F56DC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C3B06AA" w14:textId="77777777" w:rsidR="00F44085" w:rsidRPr="00F56DC6" w:rsidRDefault="00F44085" w:rsidP="00F56DC6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F56DC6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>Notes to Editors: </w:t>
      </w:r>
    </w:p>
    <w:p w14:paraId="2F7BA005" w14:textId="77777777" w:rsidR="00F44085" w:rsidRPr="00F56DC6" w:rsidRDefault="00F44085" w:rsidP="00F56DC6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F56DC6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>About Ambient Support: </w:t>
      </w:r>
      <w:hyperlink r:id="rId12" w:tgtFrame="_blank" w:history="1">
        <w:r w:rsidRPr="00F56DC6">
          <w:rPr>
            <w:rStyle w:val="Hyperlink"/>
            <w:rFonts w:ascii="Arial" w:hAnsi="Arial" w:cs="Arial"/>
            <w:color w:val="0563C1"/>
            <w:bdr w:val="none" w:sz="0" w:space="0" w:color="auto" w:frame="1"/>
            <w:lang w:val="en-US"/>
          </w:rPr>
          <w:t>www.ambient.org.uk</w:t>
        </w:r>
      </w:hyperlink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  </w:t>
      </w:r>
      <w:r w:rsidRPr="00F56DC6">
        <w:rPr>
          <w:rFonts w:ascii="Arial" w:hAnsi="Arial" w:cs="Arial"/>
          <w:color w:val="201F1E"/>
          <w:u w:val="single"/>
          <w:bdr w:val="none" w:sz="0" w:space="0" w:color="auto" w:frame="1"/>
          <w:lang w:val="en-US"/>
        </w:rPr>
        <w:t>@ambientsupport </w:t>
      </w:r>
    </w:p>
    <w:p w14:paraId="34B6A7D3" w14:textId="4A85320F" w:rsidR="00F44085" w:rsidRPr="00F56DC6" w:rsidRDefault="00F44085" w:rsidP="00F56DC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Ambient Support is one of the Top 20 generic Not-For-Profit Health &amp; Social Care Providers in the UK</w:t>
      </w:r>
    </w:p>
    <w:p w14:paraId="5E51127B" w14:textId="72DE592A" w:rsidR="00F44085" w:rsidRPr="00F56DC6" w:rsidRDefault="00F44085" w:rsidP="00F56DC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They deliver services that meet the needs of some of the most vulnerable adults in society</w:t>
      </w: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br/>
        <w:t>Operating in 110+ locations, they provide over 30 thousand hours of care to people on a weekly basis to support a range of needs due to the ageing process, learning disability or mental illness</w:t>
      </w:r>
    </w:p>
    <w:p w14:paraId="673EE7CD" w14:textId="77777777" w:rsidR="00F44085" w:rsidRPr="00F56DC6" w:rsidRDefault="00F44085" w:rsidP="00F56DC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Ambient employs around 1100+ members of staff.  In the 2021 </w:t>
      </w:r>
      <w:r w:rsidRPr="00F56DC6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>staff satisfaction survey 98% of people who responded said they like the work that they do</w:t>
      </w: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. </w:t>
      </w:r>
    </w:p>
    <w:p w14:paraId="734F8B9F" w14:textId="77777777" w:rsidR="00F44085" w:rsidRPr="00F56DC6" w:rsidRDefault="00F44085" w:rsidP="00F56DC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Their wide range of quality specialist services are delivered by dedicated, professional, and passionate staff and their success is built on supporting people to live a full and meaningful life </w:t>
      </w:r>
    </w:p>
    <w:p w14:paraId="4DAC3F08" w14:textId="77777777" w:rsidR="00F44085" w:rsidRPr="00F56DC6" w:rsidRDefault="00F44085" w:rsidP="00F56DC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lastRenderedPageBreak/>
        <w:t>Latest results from Ambient Support’s 2022- People We Support Satisfaction Survey show:</w:t>
      </w: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br/>
      </w:r>
      <w:r w:rsidRPr="00F56DC6">
        <w:rPr>
          <w:rFonts w:ascii="Arial" w:hAnsi="Arial" w:cs="Arial"/>
          <w:b/>
          <w:bCs/>
          <w:color w:val="201F1E"/>
          <w:bdr w:val="none" w:sz="0" w:space="0" w:color="auto" w:frame="1"/>
        </w:rPr>
        <w:t>82% believe that Ambient supports them to live their life in the way they want to and 85% say we have helped make their lives better since support them.</w:t>
      </w: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​ </w:t>
      </w:r>
      <w:r w:rsidRPr="00F56DC6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>A total of 82% of people would tell others that they like Ambient.</w:t>
      </w:r>
    </w:p>
    <w:p w14:paraId="63FB01E0" w14:textId="77777777" w:rsidR="00F44085" w:rsidRPr="00F56DC6" w:rsidRDefault="00F44085" w:rsidP="00F56DC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Ambient currently supports around 950+ people across the UK in a number of care settings</w:t>
      </w:r>
    </w:p>
    <w:p w14:paraId="2F83E4C3" w14:textId="77777777" w:rsidR="00F44085" w:rsidRPr="00F56DC6" w:rsidRDefault="00F44085" w:rsidP="00F56DC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Ambient can also help young adults who are transitioning from Children’s to Adult Learning Disability Services</w:t>
      </w:r>
    </w:p>
    <w:p w14:paraId="71EBE660" w14:textId="77777777" w:rsidR="00F44085" w:rsidRPr="00F56DC6" w:rsidRDefault="00F44085" w:rsidP="00F56DC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The Charity has an above industry average with </w:t>
      </w:r>
      <w:r w:rsidRPr="00F56DC6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>91% Registered Services rated as Outstanding and GOOD by CQC.</w:t>
      </w:r>
      <w:r w:rsidRPr="00F56DC6">
        <w:rPr>
          <w:rFonts w:ascii="Arial" w:hAnsi="Arial" w:cs="Arial"/>
          <w:color w:val="201F1E"/>
          <w:bdr w:val="none" w:sz="0" w:space="0" w:color="auto" w:frame="1"/>
          <w:lang w:val="en-US"/>
        </w:rPr>
        <w:t> </w:t>
      </w:r>
    </w:p>
    <w:p w14:paraId="3D44464F" w14:textId="77777777" w:rsidR="002E5A6A" w:rsidRPr="00F56DC6" w:rsidRDefault="002E5A6A" w:rsidP="00F56DC6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E5A6A" w:rsidRPr="00F56DC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5BD6" w14:textId="77777777" w:rsidR="00885D06" w:rsidRDefault="00885D06" w:rsidP="004D533D">
      <w:pPr>
        <w:spacing w:after="0" w:line="240" w:lineRule="auto"/>
      </w:pPr>
      <w:r>
        <w:separator/>
      </w:r>
    </w:p>
  </w:endnote>
  <w:endnote w:type="continuationSeparator" w:id="0">
    <w:p w14:paraId="76B27739" w14:textId="77777777" w:rsidR="00885D06" w:rsidRDefault="00885D06" w:rsidP="004D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3680" w14:textId="77777777" w:rsidR="00885D06" w:rsidRDefault="00885D06" w:rsidP="004D533D">
      <w:pPr>
        <w:spacing w:after="0" w:line="240" w:lineRule="auto"/>
      </w:pPr>
      <w:r>
        <w:separator/>
      </w:r>
    </w:p>
  </w:footnote>
  <w:footnote w:type="continuationSeparator" w:id="0">
    <w:p w14:paraId="27E2F9A1" w14:textId="77777777" w:rsidR="00885D06" w:rsidRDefault="00885D06" w:rsidP="004D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35E0" w14:textId="67AF3E74" w:rsidR="004D533D" w:rsidRDefault="005A337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F357E1" wp14:editId="3409C96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53359" cy="410248"/>
          <wp:effectExtent l="0" t="0" r="4445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en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617" cy="417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E5F"/>
    <w:multiLevelType w:val="multilevel"/>
    <w:tmpl w:val="191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4654F"/>
    <w:multiLevelType w:val="hybridMultilevel"/>
    <w:tmpl w:val="CCB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2EA9"/>
    <w:multiLevelType w:val="hybridMultilevel"/>
    <w:tmpl w:val="66F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E01AB4"/>
    <w:multiLevelType w:val="multilevel"/>
    <w:tmpl w:val="556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52"/>
    <w:rsid w:val="00003AE4"/>
    <w:rsid w:val="00003CBE"/>
    <w:rsid w:val="00021433"/>
    <w:rsid w:val="00023B93"/>
    <w:rsid w:val="0003729F"/>
    <w:rsid w:val="00040FD4"/>
    <w:rsid w:val="00051329"/>
    <w:rsid w:val="0006216F"/>
    <w:rsid w:val="00063A41"/>
    <w:rsid w:val="00090A5E"/>
    <w:rsid w:val="0009509D"/>
    <w:rsid w:val="000A25C1"/>
    <w:rsid w:val="000A27DD"/>
    <w:rsid w:val="000B1A5B"/>
    <w:rsid w:val="000D2EEF"/>
    <w:rsid w:val="000D4CE5"/>
    <w:rsid w:val="000D5159"/>
    <w:rsid w:val="000D5AF6"/>
    <w:rsid w:val="000E5D76"/>
    <w:rsid w:val="001046C0"/>
    <w:rsid w:val="00112BED"/>
    <w:rsid w:val="001538BF"/>
    <w:rsid w:val="00165116"/>
    <w:rsid w:val="00175491"/>
    <w:rsid w:val="001759B3"/>
    <w:rsid w:val="00177A4B"/>
    <w:rsid w:val="00181642"/>
    <w:rsid w:val="00191B3E"/>
    <w:rsid w:val="001A28C5"/>
    <w:rsid w:val="001A42EF"/>
    <w:rsid w:val="001A4EFE"/>
    <w:rsid w:val="001A5878"/>
    <w:rsid w:val="001D225C"/>
    <w:rsid w:val="001F253B"/>
    <w:rsid w:val="00240952"/>
    <w:rsid w:val="0025787B"/>
    <w:rsid w:val="00267C4C"/>
    <w:rsid w:val="00287AC5"/>
    <w:rsid w:val="002902F8"/>
    <w:rsid w:val="002A21B2"/>
    <w:rsid w:val="002A57C6"/>
    <w:rsid w:val="002B596A"/>
    <w:rsid w:val="002D594E"/>
    <w:rsid w:val="002E5A6A"/>
    <w:rsid w:val="002E7F49"/>
    <w:rsid w:val="00340173"/>
    <w:rsid w:val="003478C6"/>
    <w:rsid w:val="003846BA"/>
    <w:rsid w:val="00397867"/>
    <w:rsid w:val="003A5B76"/>
    <w:rsid w:val="003C3BB2"/>
    <w:rsid w:val="003C5397"/>
    <w:rsid w:val="003F1E43"/>
    <w:rsid w:val="004231C8"/>
    <w:rsid w:val="00431D6C"/>
    <w:rsid w:val="00434153"/>
    <w:rsid w:val="00441D5D"/>
    <w:rsid w:val="004504BB"/>
    <w:rsid w:val="00460A35"/>
    <w:rsid w:val="004A5793"/>
    <w:rsid w:val="004A74BA"/>
    <w:rsid w:val="004B23EB"/>
    <w:rsid w:val="004C1123"/>
    <w:rsid w:val="004D3CD5"/>
    <w:rsid w:val="004D4615"/>
    <w:rsid w:val="004D533D"/>
    <w:rsid w:val="004D57FA"/>
    <w:rsid w:val="004D6E51"/>
    <w:rsid w:val="004E415C"/>
    <w:rsid w:val="004E5474"/>
    <w:rsid w:val="004F4EA4"/>
    <w:rsid w:val="00514473"/>
    <w:rsid w:val="005145CE"/>
    <w:rsid w:val="00521DD3"/>
    <w:rsid w:val="00551B45"/>
    <w:rsid w:val="005834A2"/>
    <w:rsid w:val="0058443B"/>
    <w:rsid w:val="0058623B"/>
    <w:rsid w:val="0059109C"/>
    <w:rsid w:val="00595DFC"/>
    <w:rsid w:val="005A171E"/>
    <w:rsid w:val="005A3379"/>
    <w:rsid w:val="005D2B91"/>
    <w:rsid w:val="005D40AA"/>
    <w:rsid w:val="005D44D3"/>
    <w:rsid w:val="005E2179"/>
    <w:rsid w:val="005F20A4"/>
    <w:rsid w:val="005F253A"/>
    <w:rsid w:val="005F77CF"/>
    <w:rsid w:val="00610736"/>
    <w:rsid w:val="006122C7"/>
    <w:rsid w:val="006215AD"/>
    <w:rsid w:val="00623366"/>
    <w:rsid w:val="006331B2"/>
    <w:rsid w:val="006343A1"/>
    <w:rsid w:val="00636C4A"/>
    <w:rsid w:val="006504AD"/>
    <w:rsid w:val="006657FD"/>
    <w:rsid w:val="006A01A1"/>
    <w:rsid w:val="006A4AB2"/>
    <w:rsid w:val="006A74B7"/>
    <w:rsid w:val="006B0F7B"/>
    <w:rsid w:val="006B1460"/>
    <w:rsid w:val="006C0778"/>
    <w:rsid w:val="006C5DD4"/>
    <w:rsid w:val="006E20D4"/>
    <w:rsid w:val="006F24E9"/>
    <w:rsid w:val="006F54D8"/>
    <w:rsid w:val="007053E6"/>
    <w:rsid w:val="007176E1"/>
    <w:rsid w:val="00735D30"/>
    <w:rsid w:val="007370A3"/>
    <w:rsid w:val="00786D69"/>
    <w:rsid w:val="007B0723"/>
    <w:rsid w:val="007B431C"/>
    <w:rsid w:val="007C53AE"/>
    <w:rsid w:val="007D295D"/>
    <w:rsid w:val="007D2B32"/>
    <w:rsid w:val="007E4B8D"/>
    <w:rsid w:val="007E51C6"/>
    <w:rsid w:val="007F5ABF"/>
    <w:rsid w:val="008167D2"/>
    <w:rsid w:val="00817F68"/>
    <w:rsid w:val="008359E6"/>
    <w:rsid w:val="008439CE"/>
    <w:rsid w:val="00844FC8"/>
    <w:rsid w:val="008472FA"/>
    <w:rsid w:val="00847531"/>
    <w:rsid w:val="0085275B"/>
    <w:rsid w:val="00856192"/>
    <w:rsid w:val="0087177F"/>
    <w:rsid w:val="00885D06"/>
    <w:rsid w:val="0088642A"/>
    <w:rsid w:val="008A0F46"/>
    <w:rsid w:val="008C1791"/>
    <w:rsid w:val="008C65C2"/>
    <w:rsid w:val="008D5FC0"/>
    <w:rsid w:val="008E1F83"/>
    <w:rsid w:val="008E2AC3"/>
    <w:rsid w:val="009045FA"/>
    <w:rsid w:val="00904E7B"/>
    <w:rsid w:val="0091311E"/>
    <w:rsid w:val="009134B6"/>
    <w:rsid w:val="00920941"/>
    <w:rsid w:val="00927AAD"/>
    <w:rsid w:val="00930644"/>
    <w:rsid w:val="00935F04"/>
    <w:rsid w:val="00951C77"/>
    <w:rsid w:val="00955D60"/>
    <w:rsid w:val="00960377"/>
    <w:rsid w:val="00961262"/>
    <w:rsid w:val="00967E8C"/>
    <w:rsid w:val="00982C73"/>
    <w:rsid w:val="00991515"/>
    <w:rsid w:val="00995946"/>
    <w:rsid w:val="009A3CB1"/>
    <w:rsid w:val="009B4A51"/>
    <w:rsid w:val="009C4CD3"/>
    <w:rsid w:val="009C5572"/>
    <w:rsid w:val="009C69E9"/>
    <w:rsid w:val="009D2DC7"/>
    <w:rsid w:val="009D446A"/>
    <w:rsid w:val="009E6357"/>
    <w:rsid w:val="009F6F76"/>
    <w:rsid w:val="00A02A2C"/>
    <w:rsid w:val="00A07AB6"/>
    <w:rsid w:val="00A1191D"/>
    <w:rsid w:val="00A13682"/>
    <w:rsid w:val="00A2415C"/>
    <w:rsid w:val="00A62E13"/>
    <w:rsid w:val="00A77400"/>
    <w:rsid w:val="00A81F63"/>
    <w:rsid w:val="00A93AFB"/>
    <w:rsid w:val="00A942D5"/>
    <w:rsid w:val="00AB38FA"/>
    <w:rsid w:val="00AC13E2"/>
    <w:rsid w:val="00AC5651"/>
    <w:rsid w:val="00AD0238"/>
    <w:rsid w:val="00AE0F4B"/>
    <w:rsid w:val="00B108B8"/>
    <w:rsid w:val="00B4605D"/>
    <w:rsid w:val="00B47636"/>
    <w:rsid w:val="00B54C9B"/>
    <w:rsid w:val="00B55D1D"/>
    <w:rsid w:val="00B668C2"/>
    <w:rsid w:val="00B94C26"/>
    <w:rsid w:val="00BC1749"/>
    <w:rsid w:val="00BC2D37"/>
    <w:rsid w:val="00BC4E07"/>
    <w:rsid w:val="00BD296A"/>
    <w:rsid w:val="00BF367F"/>
    <w:rsid w:val="00BF444E"/>
    <w:rsid w:val="00C01C5B"/>
    <w:rsid w:val="00C220ED"/>
    <w:rsid w:val="00C22233"/>
    <w:rsid w:val="00C24A5D"/>
    <w:rsid w:val="00C2630F"/>
    <w:rsid w:val="00C42704"/>
    <w:rsid w:val="00C466E0"/>
    <w:rsid w:val="00C50CFE"/>
    <w:rsid w:val="00C719F9"/>
    <w:rsid w:val="00C74026"/>
    <w:rsid w:val="00CA7F72"/>
    <w:rsid w:val="00CB04D0"/>
    <w:rsid w:val="00CB2249"/>
    <w:rsid w:val="00CD255C"/>
    <w:rsid w:val="00CD7AD3"/>
    <w:rsid w:val="00CE32E5"/>
    <w:rsid w:val="00CF1A30"/>
    <w:rsid w:val="00CF1E43"/>
    <w:rsid w:val="00CF4CF7"/>
    <w:rsid w:val="00CF7991"/>
    <w:rsid w:val="00D04DF3"/>
    <w:rsid w:val="00D1557C"/>
    <w:rsid w:val="00D20419"/>
    <w:rsid w:val="00D23B4E"/>
    <w:rsid w:val="00D426BA"/>
    <w:rsid w:val="00D455AA"/>
    <w:rsid w:val="00D568F8"/>
    <w:rsid w:val="00D5790E"/>
    <w:rsid w:val="00D735F4"/>
    <w:rsid w:val="00D97196"/>
    <w:rsid w:val="00DA4B74"/>
    <w:rsid w:val="00DB3F57"/>
    <w:rsid w:val="00DB5D4E"/>
    <w:rsid w:val="00E064D7"/>
    <w:rsid w:val="00E136EA"/>
    <w:rsid w:val="00E226B0"/>
    <w:rsid w:val="00E37760"/>
    <w:rsid w:val="00E44D92"/>
    <w:rsid w:val="00E71F96"/>
    <w:rsid w:val="00E72702"/>
    <w:rsid w:val="00E85B8A"/>
    <w:rsid w:val="00EA7E0E"/>
    <w:rsid w:val="00ED0701"/>
    <w:rsid w:val="00ED1C7D"/>
    <w:rsid w:val="00ED7DDC"/>
    <w:rsid w:val="00F0094A"/>
    <w:rsid w:val="00F073D0"/>
    <w:rsid w:val="00F13A6F"/>
    <w:rsid w:val="00F350FC"/>
    <w:rsid w:val="00F44085"/>
    <w:rsid w:val="00F56DC6"/>
    <w:rsid w:val="00F57CCD"/>
    <w:rsid w:val="00F85319"/>
    <w:rsid w:val="00F955D2"/>
    <w:rsid w:val="00F97EE7"/>
    <w:rsid w:val="00FA12AA"/>
    <w:rsid w:val="00FB2680"/>
    <w:rsid w:val="00FB63E0"/>
    <w:rsid w:val="00FC50C4"/>
    <w:rsid w:val="00FC76DD"/>
    <w:rsid w:val="00FD57D8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68D23"/>
  <w15:chartTrackingRefBased/>
  <w15:docId w15:val="{53333940-485A-4C40-AE7C-514BDC42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533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3D"/>
  </w:style>
  <w:style w:type="paragraph" w:styleId="Footer">
    <w:name w:val="footer"/>
    <w:basedOn w:val="Normal"/>
    <w:link w:val="FooterChar"/>
    <w:uiPriority w:val="99"/>
    <w:unhideWhenUsed/>
    <w:rsid w:val="004D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3D"/>
  </w:style>
  <w:style w:type="paragraph" w:styleId="BalloonText">
    <w:name w:val="Balloon Text"/>
    <w:basedOn w:val="Normal"/>
    <w:link w:val="BalloonTextChar"/>
    <w:uiPriority w:val="99"/>
    <w:semiHidden/>
    <w:unhideWhenUsed/>
    <w:rsid w:val="006F54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D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668C2"/>
  </w:style>
  <w:style w:type="paragraph" w:styleId="NormalWeb">
    <w:name w:val="Normal (Web)"/>
    <w:basedOn w:val="Normal"/>
    <w:uiPriority w:val="99"/>
    <w:unhideWhenUsed/>
    <w:rsid w:val="00B6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D0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D0701"/>
    <w:rPr>
      <w:b/>
      <w:bCs/>
    </w:rPr>
  </w:style>
  <w:style w:type="paragraph" w:customStyle="1" w:styleId="xxmsonormal">
    <w:name w:val="x_x_msonormal"/>
    <w:basedOn w:val="Normal"/>
    <w:rsid w:val="00CF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xmsonormal0">
    <w:name w:val="x_xmsonormal"/>
    <w:basedOn w:val="Normal"/>
    <w:rsid w:val="00CF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51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CF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8642A"/>
    <w:rPr>
      <w:i/>
      <w:iCs/>
    </w:rPr>
  </w:style>
  <w:style w:type="paragraph" w:styleId="Revision">
    <w:name w:val="Revision"/>
    <w:hidden/>
    <w:uiPriority w:val="99"/>
    <w:semiHidden/>
    <w:rsid w:val="00847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4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ient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y@pr4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mbient.org.uk/services/the-croft-care-ho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16" ma:contentTypeDescription="Create a new document." ma:contentTypeScope="" ma:versionID="e5774eeb7e3f1a8419e61548cc1f7c01">
  <xsd:schema xmlns:xsd="http://www.w3.org/2001/XMLSchema" xmlns:xs="http://www.w3.org/2001/XMLSchema" xmlns:p="http://schemas.microsoft.com/office/2006/metadata/properties" xmlns:ns2="03566f92-0676-4196-9703-6370ffcd5223" xmlns:ns3="768bc8cc-61f9-42a4-9ca3-ecf9f8ea4866" targetNamespace="http://schemas.microsoft.com/office/2006/metadata/properties" ma:root="true" ma:fieldsID="ef1770a04f5967d976ab6ff0c97cb181" ns2:_="" ns3:_="">
    <xsd:import namespace="03566f92-0676-4196-9703-6370ffcd5223"/>
    <xsd:import namespace="768bc8cc-61f9-42a4-9ca3-ecf9f8ea4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6f92-0676-4196-9703-6370ffcd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c1941c-4d32-445d-b385-cc61c5674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c8cc-61f9-42a4-9ca3-ecf9f8ea486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d6c1a3-fd63-4179-9454-bc67dd665e25}" ma:internalName="TaxCatchAll" ma:showField="CatchAllData" ma:web="768bc8cc-61f9-42a4-9ca3-ecf9f8ea4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566f92-0676-4196-9703-6370ffcd5223">
      <Terms xmlns="http://schemas.microsoft.com/office/infopath/2007/PartnerControls"/>
    </lcf76f155ced4ddcb4097134ff3c332f>
    <TaxCatchAll xmlns="768bc8cc-61f9-42a4-9ca3-ecf9f8ea4866" xsi:nil="true"/>
  </documentManagement>
</p:properties>
</file>

<file path=customXml/itemProps1.xml><?xml version="1.0" encoding="utf-8"?>
<ds:datastoreItem xmlns:ds="http://schemas.openxmlformats.org/officeDocument/2006/customXml" ds:itemID="{294744C5-7B71-4FCA-A1C4-3C2DF9BC7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DE085-C13B-4E10-BB11-16BA74FD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6f92-0676-4196-9703-6370ffcd5223"/>
    <ds:schemaRef ds:uri="768bc8cc-61f9-42a4-9ca3-ecf9f8ea4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EA598-2F08-4103-AD1B-5C9BB80C2DA3}">
  <ds:schemaRefs>
    <ds:schemaRef ds:uri="http://schemas.microsoft.com/office/2006/metadata/properties"/>
    <ds:schemaRef ds:uri="http://schemas.microsoft.com/office/infopath/2007/PartnerControls"/>
    <ds:schemaRef ds:uri="03566f92-0676-4196-9703-6370ffcd5223"/>
    <ds:schemaRef ds:uri="768bc8cc-61f9-42a4-9ca3-ecf9f8ea48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blake</dc:creator>
  <cp:keywords/>
  <dc:description/>
  <cp:lastModifiedBy>Kathryn Rivans</cp:lastModifiedBy>
  <cp:revision>3</cp:revision>
  <cp:lastPrinted>2022-03-07T11:28:00Z</cp:lastPrinted>
  <dcterms:created xsi:type="dcterms:W3CDTF">2022-07-04T11:58:00Z</dcterms:created>
  <dcterms:modified xsi:type="dcterms:W3CDTF">2022-07-04T12:00:00Z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0x0101009A41BCEA2C88474A904AA1EE63338375</vt:lpwstr>
  </property>
  <property fmtid="{D5CDD505-2E9C-101B-9397-08002B2CF9AE}" pid="3" name="MediaServiceImageTags">
    <vt:lpwstr/>
  </property>
</Properties>
</file>